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7185" w14:textId="5CFCA66E" w:rsidR="00AB021D" w:rsidRPr="00102C0E" w:rsidRDefault="00102C0E" w:rsidP="00102C0E">
      <w:pPr>
        <w:bidi/>
        <w:spacing w:after="200" w:line="276" w:lineRule="auto"/>
        <w:jc w:val="center"/>
        <w:rPr>
          <w:rFonts w:ascii="Sakkal Majalla" w:eastAsiaTheme="minorHAnsi" w:hAnsi="Sakkal Majalla" w:cs="PT Bold Heading"/>
          <w:b/>
          <w:bCs/>
          <w:sz w:val="32"/>
          <w:szCs w:val="32"/>
          <w:rtl/>
          <w:lang w:val="en-US" w:bidi="ar-QA"/>
        </w:rPr>
      </w:pPr>
      <w:r w:rsidRPr="00102C0E">
        <w:rPr>
          <w:rFonts w:ascii="Sakkal Majalla" w:eastAsiaTheme="minorHAnsi" w:hAnsi="Sakkal Majalla" w:cs="PT Bold Heading" w:hint="cs"/>
          <w:b/>
          <w:bCs/>
          <w:sz w:val="32"/>
          <w:szCs w:val="32"/>
          <w:rtl/>
          <w:lang w:val="en-US" w:bidi="ar-QA"/>
        </w:rPr>
        <w:t>الخطة الدراسية ل</w:t>
      </w:r>
      <w:r w:rsidRPr="00102C0E">
        <w:rPr>
          <w:rFonts w:ascii="Sakkal Majalla" w:eastAsiaTheme="minorHAnsi" w:hAnsi="Sakkal Majalla" w:cs="PT Bold Heading"/>
          <w:b/>
          <w:bCs/>
          <w:sz w:val="32"/>
          <w:szCs w:val="32"/>
          <w:rtl/>
          <w:lang w:val="en-US" w:bidi="ar-QA"/>
        </w:rPr>
        <w:t>برنامج ماجستير القانون الع</w:t>
      </w:r>
      <w:r w:rsidRPr="00102C0E">
        <w:rPr>
          <w:rFonts w:ascii="Sakkal Majalla" w:eastAsiaTheme="minorHAnsi" w:hAnsi="Sakkal Majalla" w:cs="PT Bold Heading" w:hint="cs"/>
          <w:b/>
          <w:bCs/>
          <w:sz w:val="32"/>
          <w:szCs w:val="32"/>
          <w:rtl/>
          <w:lang w:val="en-US" w:bidi="ar-QA"/>
        </w:rPr>
        <w:t>ام</w:t>
      </w:r>
    </w:p>
    <w:p w14:paraId="49829699" w14:textId="5842D0FF" w:rsidR="00AB021D" w:rsidRPr="00AB021D" w:rsidRDefault="00AB021D" w:rsidP="00AB021D">
      <w:pPr>
        <w:bidi/>
        <w:spacing w:after="150" w:line="408" w:lineRule="atLeast"/>
        <w:rPr>
          <w:rFonts w:ascii="Sakkal Majalla" w:hAnsi="Sakkal Majalla" w:cs="Sakkal Majalla"/>
          <w:color w:val="333333"/>
          <w:sz w:val="28"/>
          <w:szCs w:val="28"/>
          <w:rtl/>
          <w:lang w:val="en-US"/>
        </w:rPr>
      </w:pPr>
      <w:r w:rsidRPr="00102C0E">
        <w:rPr>
          <w:rFonts w:ascii="Sakkal Majalla" w:hAnsi="Sakkal Majalla" w:cs="Sakkal Majalla"/>
          <w:sz w:val="32"/>
          <w:szCs w:val="32"/>
          <w:rtl/>
          <w:lang w:val="en-US"/>
        </w:rPr>
        <w:t>تسعى كلية القانون من خلال برنامج الماجستير في القانون العام إلى تقديم خطط دراسية معمقة للطلبة الباحثين في مجالات</w:t>
      </w:r>
      <w:r w:rsidRPr="00102C0E">
        <w:rPr>
          <w:rFonts w:ascii="Sakkal Majalla" w:hAnsi="Sakkal Majalla" w:cs="Sakkal Majalla"/>
          <w:sz w:val="28"/>
          <w:szCs w:val="28"/>
          <w:rtl/>
          <w:lang w:val="en-US"/>
        </w:rPr>
        <w:t xml:space="preserve"> </w:t>
      </w:r>
      <w:r w:rsidRPr="00AB021D">
        <w:rPr>
          <w:rFonts w:ascii="Sakkal Majalla" w:hAnsi="Sakkal Majalla" w:cs="Sakkal Majalla"/>
          <w:color w:val="333333"/>
          <w:sz w:val="28"/>
          <w:szCs w:val="28"/>
          <w:rtl/>
          <w:lang w:val="en-US"/>
        </w:rPr>
        <w:t>معينة من القانون العام، وتأهيل الخريجين للحصول على معرفة قانونية أكاديمية ونقدية أكثر تقدماً</w:t>
      </w:r>
      <w:r w:rsidR="00450BBB">
        <w:rPr>
          <w:rFonts w:ascii="Sakkal Majalla" w:hAnsi="Sakkal Majalla" w:cs="Sakkal Majalla" w:hint="cs"/>
          <w:color w:val="333333"/>
          <w:sz w:val="28"/>
          <w:szCs w:val="28"/>
          <w:rtl/>
          <w:lang w:val="en-US"/>
        </w:rPr>
        <w:t>، بغرض إعدادهم بشكل يؤهلهم للانخراط في الحياة الأكاديم</w:t>
      </w:r>
      <w:r w:rsidR="009441BD">
        <w:rPr>
          <w:rFonts w:ascii="Sakkal Majalla" w:hAnsi="Sakkal Majalla" w:cs="Sakkal Majalla" w:hint="cs"/>
          <w:color w:val="333333"/>
          <w:sz w:val="28"/>
          <w:szCs w:val="28"/>
          <w:rtl/>
          <w:lang w:val="en-US"/>
        </w:rPr>
        <w:t>ي</w:t>
      </w:r>
      <w:r w:rsidR="00450BBB">
        <w:rPr>
          <w:rFonts w:ascii="Sakkal Majalla" w:hAnsi="Sakkal Majalla" w:cs="Sakkal Majalla" w:hint="cs"/>
          <w:color w:val="333333"/>
          <w:sz w:val="28"/>
          <w:szCs w:val="28"/>
          <w:rtl/>
          <w:lang w:val="en-US"/>
        </w:rPr>
        <w:t xml:space="preserve">ة والعلمية. ولا شك أن هذا </w:t>
      </w:r>
      <w:r w:rsidRPr="00AB021D">
        <w:rPr>
          <w:rFonts w:ascii="Sakkal Majalla" w:hAnsi="Sakkal Majalla" w:cs="Sakkal Majalla"/>
          <w:color w:val="333333"/>
          <w:sz w:val="28"/>
          <w:szCs w:val="28"/>
          <w:rtl/>
          <w:lang w:val="en-US"/>
        </w:rPr>
        <w:t>البرنامج سيقدّم فرصاً بحثية تخصصي</w:t>
      </w:r>
      <w:r w:rsidR="0034725B">
        <w:rPr>
          <w:rFonts w:ascii="Sakkal Majalla" w:hAnsi="Sakkal Majalla" w:cs="Sakkal Majalla" w:hint="cs"/>
          <w:color w:val="333333"/>
          <w:sz w:val="28"/>
          <w:szCs w:val="28"/>
          <w:rtl/>
          <w:lang w:val="en-US"/>
        </w:rPr>
        <w:t>ة</w:t>
      </w:r>
      <w:r w:rsidRPr="00AB021D">
        <w:rPr>
          <w:rFonts w:ascii="Sakkal Majalla" w:hAnsi="Sakkal Majalla" w:cs="Sakkal Majalla"/>
          <w:color w:val="333333"/>
          <w:sz w:val="28"/>
          <w:szCs w:val="28"/>
          <w:rtl/>
          <w:lang w:val="en-US"/>
        </w:rPr>
        <w:t xml:space="preserve"> في مختلف المجالات القانونية في القانون العام، و</w:t>
      </w:r>
      <w:r w:rsidR="00450BBB">
        <w:rPr>
          <w:rFonts w:ascii="Sakkal Majalla" w:hAnsi="Sakkal Majalla" w:cs="Sakkal Majalla" w:hint="cs"/>
          <w:color w:val="333333"/>
          <w:sz w:val="28"/>
          <w:szCs w:val="28"/>
          <w:rtl/>
          <w:lang w:val="en-US"/>
        </w:rPr>
        <w:t>س</w:t>
      </w:r>
      <w:r w:rsidRPr="00AB021D">
        <w:rPr>
          <w:rFonts w:ascii="Sakkal Majalla" w:hAnsi="Sakkal Majalla" w:cs="Sakkal Majalla"/>
          <w:color w:val="333333"/>
          <w:sz w:val="28"/>
          <w:szCs w:val="28"/>
          <w:rtl/>
          <w:lang w:val="en-US"/>
        </w:rPr>
        <w:t xml:space="preserve">يعزّز القدرة التنافسية </w:t>
      </w:r>
      <w:r w:rsidR="00450BBB">
        <w:rPr>
          <w:rFonts w:ascii="Sakkal Majalla" w:hAnsi="Sakkal Majalla" w:cs="Sakkal Majalla" w:hint="cs"/>
          <w:color w:val="333333"/>
          <w:sz w:val="28"/>
          <w:szCs w:val="28"/>
          <w:rtl/>
          <w:lang w:val="en-US"/>
        </w:rPr>
        <w:t xml:space="preserve">لكلية القانون </w:t>
      </w:r>
      <w:r w:rsidRPr="00AB021D">
        <w:rPr>
          <w:rFonts w:ascii="Sakkal Majalla" w:hAnsi="Sakkal Majalla" w:cs="Sakkal Majalla"/>
          <w:color w:val="333333"/>
          <w:sz w:val="28"/>
          <w:szCs w:val="28"/>
          <w:rtl/>
          <w:lang w:val="en-US"/>
        </w:rPr>
        <w:t>مع كليات ذات برامج مقارنة في المنطقة.</w:t>
      </w:r>
    </w:p>
    <w:p w14:paraId="31D83563" w14:textId="77777777" w:rsidR="00AB021D" w:rsidRPr="00AB021D" w:rsidRDefault="00AB021D" w:rsidP="00AB021D">
      <w:pPr>
        <w:bidi/>
        <w:spacing w:after="150" w:line="408" w:lineRule="atLeast"/>
        <w:rPr>
          <w:rFonts w:ascii="Sakkal Majalla" w:hAnsi="Sakkal Majalla" w:cs="Sakkal Majalla"/>
          <w:color w:val="333333"/>
          <w:sz w:val="28"/>
          <w:szCs w:val="28"/>
          <w:rtl/>
          <w:lang w:val="en-US"/>
        </w:rPr>
      </w:pPr>
      <w:r w:rsidRPr="00AB021D">
        <w:rPr>
          <w:rFonts w:ascii="Sakkal Majalla" w:hAnsi="Sakkal Majalla" w:cs="Sakkal Majalla"/>
          <w:color w:val="333333"/>
          <w:sz w:val="28"/>
          <w:szCs w:val="28"/>
          <w:rtl/>
          <w:lang w:val="en-US"/>
        </w:rPr>
        <w:t>وعليه، فقد استحقت كلية القانون قبول الجهات المعنيّة في طرح برامجها للدراسات العليا في الماجستير باللغة العربية ابتداءً من خريف 2015، بحيث يتم قبول الطلبة للدراسة في هذا البرنامج على أساس الدوام الكامل في الفترة المسائية، بحيث يكون:</w:t>
      </w:r>
    </w:p>
    <w:p w14:paraId="4E84ED95" w14:textId="77777777" w:rsidR="00AB021D" w:rsidRPr="00AB021D" w:rsidRDefault="00AB021D" w:rsidP="00AB021D">
      <w:pPr>
        <w:numPr>
          <w:ilvl w:val="0"/>
          <w:numId w:val="8"/>
        </w:numPr>
        <w:bidi/>
        <w:spacing w:before="100" w:beforeAutospacing="1" w:after="100" w:afterAutospacing="1"/>
        <w:rPr>
          <w:rFonts w:ascii="Sakkal Majalla" w:hAnsi="Sakkal Majalla" w:cs="Sakkal Majalla"/>
          <w:color w:val="333333"/>
          <w:sz w:val="28"/>
          <w:szCs w:val="28"/>
          <w:rtl/>
          <w:lang w:val="en-US"/>
        </w:rPr>
      </w:pPr>
      <w:r w:rsidRPr="00AB021D">
        <w:rPr>
          <w:rFonts w:ascii="Sakkal Majalla" w:hAnsi="Sakkal Majalla" w:cs="Sakkal Majalla"/>
          <w:color w:val="333333"/>
          <w:sz w:val="28"/>
          <w:szCs w:val="28"/>
          <w:rtl/>
          <w:lang w:val="en-US"/>
        </w:rPr>
        <w:t>عدد الساعات المعتمدة هو 33 ساعة في مقررات متخصصة ومعمّقة،</w:t>
      </w:r>
    </w:p>
    <w:p w14:paraId="661000E5" w14:textId="1658B0F6" w:rsidR="00640795" w:rsidRDefault="00AB021D" w:rsidP="00D842F2">
      <w:pPr>
        <w:numPr>
          <w:ilvl w:val="0"/>
          <w:numId w:val="8"/>
        </w:numPr>
        <w:bidi/>
        <w:spacing w:before="100" w:beforeAutospacing="1" w:after="100" w:afterAutospacing="1"/>
        <w:rPr>
          <w:rFonts w:ascii="Sakkal Majalla" w:hAnsi="Sakkal Majalla" w:cs="Sakkal Majalla"/>
          <w:color w:val="333333"/>
          <w:sz w:val="28"/>
          <w:szCs w:val="28"/>
          <w:lang w:val="en-US"/>
        </w:rPr>
      </w:pPr>
      <w:r w:rsidRPr="00AB021D">
        <w:rPr>
          <w:rFonts w:ascii="Sakkal Majalla" w:hAnsi="Sakkal Majalla" w:cs="Sakkal Majalla"/>
          <w:color w:val="333333"/>
          <w:sz w:val="28"/>
          <w:szCs w:val="28"/>
          <w:rtl/>
          <w:lang w:val="en-US"/>
        </w:rPr>
        <w:t xml:space="preserve">المقررات ذات طابع تفاعلي، يدرس فيها الطالب ما مجموعه 6 مقررات إجبارية (بواقع 18 ساعة معتمدة) </w:t>
      </w:r>
      <w:proofErr w:type="gramStart"/>
      <w:r w:rsidRPr="00AB021D">
        <w:rPr>
          <w:rFonts w:ascii="Sakkal Majalla" w:hAnsi="Sakkal Majalla" w:cs="Sakkal Majalla"/>
          <w:color w:val="333333"/>
          <w:sz w:val="28"/>
          <w:szCs w:val="28"/>
          <w:rtl/>
          <w:lang w:val="en-US"/>
        </w:rPr>
        <w:t>و 3</w:t>
      </w:r>
      <w:proofErr w:type="gramEnd"/>
      <w:r w:rsidRPr="00AB021D">
        <w:rPr>
          <w:rFonts w:ascii="Sakkal Majalla" w:hAnsi="Sakkal Majalla" w:cs="Sakkal Majalla"/>
          <w:color w:val="333333"/>
          <w:sz w:val="28"/>
          <w:szCs w:val="28"/>
          <w:rtl/>
          <w:lang w:val="en-US"/>
        </w:rPr>
        <w:t xml:space="preserve"> مقررات اختيارية (بواقع 9 ساعات معتمدة)، ثم استكمال متطلبات التخرّج بكتابته رسالة علمية أصيلة (بواقع 6 ساعات معتمدة)</w:t>
      </w:r>
      <w:r w:rsidR="009441BD">
        <w:rPr>
          <w:rFonts w:ascii="Sakkal Majalla" w:hAnsi="Sakkal Majalla" w:cs="Sakkal Majalla" w:hint="cs"/>
          <w:color w:val="333333"/>
          <w:sz w:val="28"/>
          <w:szCs w:val="28"/>
          <w:rtl/>
          <w:lang w:val="en-US"/>
        </w:rPr>
        <w:t>.</w:t>
      </w:r>
    </w:p>
    <w:p w14:paraId="3BBB5B22" w14:textId="77777777" w:rsidR="00D842F2" w:rsidRPr="00D842F2" w:rsidRDefault="00D842F2" w:rsidP="00D842F2">
      <w:pPr>
        <w:bidi/>
        <w:spacing w:before="100" w:beforeAutospacing="1" w:after="100" w:afterAutospacing="1"/>
        <w:ind w:left="720"/>
        <w:rPr>
          <w:rFonts w:ascii="Sakkal Majalla" w:hAnsi="Sakkal Majalla" w:cs="Sakkal Majalla"/>
          <w:color w:val="333333"/>
          <w:sz w:val="28"/>
          <w:szCs w:val="28"/>
          <w:lang w:val="en-US"/>
        </w:rPr>
      </w:pPr>
    </w:p>
    <w:p w14:paraId="4EDF66E7" w14:textId="0EFF3141"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الفصل الدراسي الأول (السنة الأولى)</w:t>
      </w:r>
    </w:p>
    <w:p w14:paraId="6F1138D7" w14:textId="77777777" w:rsidR="00640795" w:rsidRDefault="00640795" w:rsidP="00640795">
      <w:pPr>
        <w:bidi/>
        <w:jc w:val="center"/>
        <w:rPr>
          <w:rFonts w:ascii="Sakkal Majalla" w:hAnsi="Sakkal Majalla" w:cs="PT Bold Heading"/>
          <w:sz w:val="28"/>
          <w:szCs w:val="28"/>
          <w:rtl/>
        </w:rPr>
      </w:pPr>
    </w:p>
    <w:tbl>
      <w:tblPr>
        <w:tblStyle w:val="TableGrid"/>
        <w:tblW w:w="0" w:type="auto"/>
        <w:tblInd w:w="265" w:type="dxa"/>
        <w:tblLook w:val="04A0" w:firstRow="1" w:lastRow="0" w:firstColumn="1" w:lastColumn="0" w:noHBand="0" w:noVBand="1"/>
      </w:tblPr>
      <w:tblGrid>
        <w:gridCol w:w="1696"/>
        <w:gridCol w:w="2363"/>
        <w:gridCol w:w="2344"/>
        <w:gridCol w:w="2682"/>
      </w:tblGrid>
      <w:tr w:rsidR="00450BBB" w:rsidRPr="00DB61B2" w14:paraId="7B1DE4F2" w14:textId="77777777" w:rsidTr="00640795">
        <w:tc>
          <w:tcPr>
            <w:tcW w:w="1696" w:type="dxa"/>
            <w:tcBorders>
              <w:bottom w:val="single" w:sz="4" w:space="0" w:color="auto"/>
            </w:tcBorders>
            <w:shd w:val="clear" w:color="auto" w:fill="95B3D7" w:themeFill="accent1" w:themeFillTint="99"/>
          </w:tcPr>
          <w:p w14:paraId="6B7B9C02" w14:textId="77777777" w:rsidR="00450BBB" w:rsidRPr="00DB61B2" w:rsidRDefault="00450BBB" w:rsidP="0013744C">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2363" w:type="dxa"/>
            <w:tcBorders>
              <w:bottom w:val="single" w:sz="4" w:space="0" w:color="auto"/>
            </w:tcBorders>
            <w:shd w:val="clear" w:color="auto" w:fill="95B3D7" w:themeFill="accent1" w:themeFillTint="99"/>
          </w:tcPr>
          <w:p w14:paraId="001CEEBE" w14:textId="77777777" w:rsidR="00450BBB" w:rsidRPr="00DB61B2" w:rsidRDefault="00450BBB" w:rsidP="0013744C">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رقم المقرر</w:t>
            </w:r>
          </w:p>
          <w:p w14:paraId="70FFA5CB" w14:textId="77777777" w:rsidR="00450BBB" w:rsidRPr="00DB61B2" w:rsidRDefault="00450BBB" w:rsidP="0013744C">
            <w:pPr>
              <w:bidi/>
              <w:jc w:val="center"/>
              <w:rPr>
                <w:rFonts w:ascii="Sakkal Majalla" w:hAnsi="Sakkal Majalla" w:cs="Sakkal Majalla"/>
                <w:b/>
                <w:bCs/>
                <w:sz w:val="28"/>
                <w:szCs w:val="28"/>
              </w:rPr>
            </w:pPr>
          </w:p>
        </w:tc>
        <w:tc>
          <w:tcPr>
            <w:tcW w:w="2344" w:type="dxa"/>
            <w:tcBorders>
              <w:bottom w:val="single" w:sz="4" w:space="0" w:color="auto"/>
            </w:tcBorders>
            <w:shd w:val="clear" w:color="auto" w:fill="95B3D7" w:themeFill="accent1" w:themeFillTint="99"/>
          </w:tcPr>
          <w:p w14:paraId="233FBCA4" w14:textId="316D9E9C" w:rsidR="00450BBB" w:rsidRDefault="00450BBB"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اسم المقرر باللغة الإن</w:t>
            </w:r>
            <w:r w:rsidR="009441BD">
              <w:rPr>
                <w:rFonts w:ascii="Sakkal Majalla" w:hAnsi="Sakkal Majalla" w:cs="Sakkal Majalla" w:hint="cs"/>
                <w:b/>
                <w:bCs/>
                <w:sz w:val="28"/>
                <w:szCs w:val="28"/>
                <w:rtl/>
              </w:rPr>
              <w:t>ج</w:t>
            </w:r>
            <w:r>
              <w:rPr>
                <w:rFonts w:ascii="Sakkal Majalla" w:hAnsi="Sakkal Majalla" w:cs="Sakkal Majalla" w:hint="cs"/>
                <w:b/>
                <w:bCs/>
                <w:sz w:val="28"/>
                <w:szCs w:val="28"/>
                <w:rtl/>
              </w:rPr>
              <w:t xml:space="preserve">ليزية </w:t>
            </w:r>
          </w:p>
          <w:p w14:paraId="47851C65" w14:textId="3AC6AA3E" w:rsidR="00450BBB" w:rsidRPr="00DB61B2" w:rsidRDefault="00450BBB"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 كما في </w:t>
            </w:r>
            <w:r w:rsidR="009441BD">
              <w:rPr>
                <w:rFonts w:ascii="Sakkal Majalla" w:hAnsi="Sakkal Majalla" w:cs="Sakkal Majalla" w:hint="cs"/>
                <w:b/>
                <w:bCs/>
                <w:sz w:val="28"/>
                <w:szCs w:val="28"/>
                <w:rtl/>
              </w:rPr>
              <w:t>نظام تسجيل المقررات</w:t>
            </w:r>
            <w:r w:rsidR="009441BD">
              <w:rPr>
                <w:rFonts w:ascii="Sakkal Majalla" w:hAnsi="Sakkal Majalla" w:cs="Sakkal Majalla"/>
                <w:b/>
                <w:bCs/>
                <w:sz w:val="28"/>
                <w:szCs w:val="28"/>
                <w:lang w:val="en-US"/>
              </w:rPr>
              <w:t xml:space="preserve"> </w:t>
            </w:r>
            <w:proofErr w:type="spellStart"/>
            <w:r w:rsidR="009441BD">
              <w:rPr>
                <w:rFonts w:ascii="Sakkal Majalla" w:hAnsi="Sakkal Majalla" w:cs="Sakkal Majalla"/>
                <w:b/>
                <w:bCs/>
                <w:sz w:val="28"/>
                <w:szCs w:val="28"/>
                <w:lang w:val="en-US"/>
              </w:rPr>
              <w:t>mybanner</w:t>
            </w:r>
            <w:proofErr w:type="spellEnd"/>
            <w:r w:rsidR="009441BD">
              <w:rPr>
                <w:rFonts w:ascii="Sakkal Majalla" w:hAnsi="Sakkal Majalla" w:cs="Sakkal Majalla"/>
                <w:b/>
                <w:bCs/>
                <w:sz w:val="28"/>
                <w:szCs w:val="28"/>
                <w:lang w:val="en-US"/>
              </w:rPr>
              <w:t xml:space="preserve"> </w:t>
            </w:r>
            <w:r>
              <w:rPr>
                <w:rFonts w:ascii="Sakkal Majalla" w:hAnsi="Sakkal Majalla" w:cs="Sakkal Majalla" w:hint="cs"/>
                <w:b/>
                <w:bCs/>
                <w:sz w:val="28"/>
                <w:szCs w:val="28"/>
                <w:rtl/>
              </w:rPr>
              <w:t>)</w:t>
            </w:r>
          </w:p>
        </w:tc>
        <w:tc>
          <w:tcPr>
            <w:tcW w:w="2682" w:type="dxa"/>
            <w:tcBorders>
              <w:bottom w:val="single" w:sz="4" w:space="0" w:color="auto"/>
            </w:tcBorders>
            <w:shd w:val="clear" w:color="auto" w:fill="95B3D7" w:themeFill="accent1" w:themeFillTint="99"/>
          </w:tcPr>
          <w:p w14:paraId="1A88547C" w14:textId="57818F86" w:rsidR="00450BBB" w:rsidRPr="00DB61B2" w:rsidRDefault="00450BBB" w:rsidP="0013744C">
            <w:pPr>
              <w:bidi/>
              <w:jc w:val="center"/>
              <w:rPr>
                <w:rFonts w:ascii="Sakkal Majalla" w:hAnsi="Sakkal Majalla" w:cs="Sakkal Majalla"/>
                <w:b/>
                <w:bCs/>
                <w:sz w:val="28"/>
                <w:szCs w:val="28"/>
              </w:rPr>
            </w:pPr>
            <w:r>
              <w:rPr>
                <w:rFonts w:ascii="Sakkal Majalla" w:hAnsi="Sakkal Majalla" w:cs="Sakkal Majalla" w:hint="cs"/>
                <w:b/>
                <w:bCs/>
                <w:sz w:val="28"/>
                <w:szCs w:val="28"/>
                <w:rtl/>
              </w:rPr>
              <w:t xml:space="preserve"> </w:t>
            </w:r>
            <w:r w:rsidRPr="00DB61B2">
              <w:rPr>
                <w:rFonts w:ascii="Sakkal Majalla" w:hAnsi="Sakkal Majalla" w:cs="Sakkal Majalla"/>
                <w:b/>
                <w:bCs/>
                <w:sz w:val="28"/>
                <w:szCs w:val="28"/>
                <w:rtl/>
              </w:rPr>
              <w:t>اسم المقرر</w:t>
            </w:r>
            <w:r>
              <w:rPr>
                <w:rFonts w:ascii="Sakkal Majalla" w:hAnsi="Sakkal Majalla" w:cs="Sakkal Majalla" w:hint="cs"/>
                <w:b/>
                <w:bCs/>
                <w:sz w:val="28"/>
                <w:szCs w:val="28"/>
                <w:rtl/>
              </w:rPr>
              <w:t xml:space="preserve"> باللغة العربية </w:t>
            </w:r>
          </w:p>
        </w:tc>
      </w:tr>
      <w:tr w:rsidR="00450BBB" w:rsidRPr="00DB61B2" w14:paraId="75847463" w14:textId="77777777" w:rsidTr="00640795">
        <w:tc>
          <w:tcPr>
            <w:tcW w:w="1696" w:type="dxa"/>
            <w:tcBorders>
              <w:top w:val="single" w:sz="4" w:space="0" w:color="auto"/>
            </w:tcBorders>
          </w:tcPr>
          <w:p w14:paraId="44E51831" w14:textId="77777777" w:rsidR="00450BBB" w:rsidRPr="00DB61B2" w:rsidRDefault="00450BBB"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363" w:type="dxa"/>
            <w:tcBorders>
              <w:top w:val="single" w:sz="4" w:space="0" w:color="auto"/>
            </w:tcBorders>
          </w:tcPr>
          <w:p w14:paraId="23DDE871" w14:textId="53A996A5" w:rsidR="00450BBB" w:rsidRPr="00DB61B2" w:rsidRDefault="00450BBB" w:rsidP="00C33F54">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sidRPr="00DB61B2">
              <w:rPr>
                <w:rFonts w:ascii="Sakkal Majalla" w:hAnsi="Sakkal Majalla" w:cs="Sakkal Majalla"/>
                <w:sz w:val="28"/>
                <w:szCs w:val="28"/>
              </w:rPr>
              <w:t>PULW-</w:t>
            </w:r>
            <w:r w:rsidR="00C33F54">
              <w:rPr>
                <w:rFonts w:ascii="Sakkal Majalla" w:hAnsi="Sakkal Majalla" w:cs="Sakkal Majalla"/>
                <w:sz w:val="28"/>
                <w:szCs w:val="28"/>
              </w:rPr>
              <w:t>800</w:t>
            </w:r>
          </w:p>
        </w:tc>
        <w:tc>
          <w:tcPr>
            <w:tcW w:w="2344" w:type="dxa"/>
            <w:tcBorders>
              <w:top w:val="single" w:sz="4" w:space="0" w:color="auto"/>
            </w:tcBorders>
          </w:tcPr>
          <w:p w14:paraId="6A56386F" w14:textId="4D0DE868" w:rsidR="00450BBB" w:rsidRPr="00640795" w:rsidRDefault="00C33F54" w:rsidP="00640795">
            <w:pPr>
              <w:bidi/>
              <w:jc w:val="center"/>
              <w:rPr>
                <w:rFonts w:ascii="Sakkal Majalla" w:hAnsi="Sakkal Majalla" w:cs="Sakkal Majalla"/>
                <w:rtl/>
              </w:rPr>
            </w:pPr>
            <w:r>
              <w:rPr>
                <w:rFonts w:eastAsiaTheme="minorHAnsi"/>
                <w:lang w:val="en-US"/>
              </w:rPr>
              <w:t>Legal Research Skills</w:t>
            </w:r>
          </w:p>
        </w:tc>
        <w:tc>
          <w:tcPr>
            <w:tcW w:w="2682" w:type="dxa"/>
            <w:tcBorders>
              <w:top w:val="single" w:sz="4" w:space="0" w:color="auto"/>
            </w:tcBorders>
          </w:tcPr>
          <w:p w14:paraId="132B0C52" w14:textId="5DB61DF3" w:rsidR="00450BBB" w:rsidRPr="00DB61B2" w:rsidRDefault="00450BBB" w:rsidP="00C33F54">
            <w:pPr>
              <w:bidi/>
              <w:rPr>
                <w:rFonts w:ascii="Sakkal Majalla" w:hAnsi="Sakkal Majalla" w:cs="Sakkal Majalla"/>
                <w:sz w:val="28"/>
                <w:szCs w:val="28"/>
              </w:rPr>
            </w:pPr>
            <w:r w:rsidRPr="00DB61B2">
              <w:rPr>
                <w:rFonts w:ascii="Sakkal Majalla" w:hAnsi="Sakkal Majalla" w:cs="Sakkal Majalla"/>
                <w:sz w:val="28"/>
                <w:szCs w:val="28"/>
                <w:rtl/>
              </w:rPr>
              <w:t xml:space="preserve"> </w:t>
            </w:r>
            <w:r w:rsidR="00C33F54">
              <w:rPr>
                <w:rFonts w:ascii="Sakkal Majalla" w:hAnsi="Sakkal Majalla" w:cs="Sakkal Majalla" w:hint="cs"/>
                <w:sz w:val="28"/>
                <w:szCs w:val="28"/>
                <w:rtl/>
                <w:lang w:bidi="ar-QA"/>
              </w:rPr>
              <w:t>مهارات البحث القانوني</w:t>
            </w:r>
            <w:r w:rsidRPr="00DB61B2">
              <w:rPr>
                <w:rFonts w:ascii="Sakkal Majalla" w:hAnsi="Sakkal Majalla" w:cs="Sakkal Majalla"/>
                <w:sz w:val="28"/>
                <w:szCs w:val="28"/>
                <w:rtl/>
              </w:rPr>
              <w:t xml:space="preserve"> </w:t>
            </w:r>
          </w:p>
        </w:tc>
      </w:tr>
      <w:tr w:rsidR="00450BBB" w:rsidRPr="00DB61B2" w14:paraId="5B3EF6A9" w14:textId="77777777" w:rsidTr="00450BBB">
        <w:tc>
          <w:tcPr>
            <w:tcW w:w="1696" w:type="dxa"/>
          </w:tcPr>
          <w:p w14:paraId="7571E88E" w14:textId="77777777" w:rsidR="00450BBB" w:rsidRPr="00DB61B2" w:rsidRDefault="00450BBB"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363" w:type="dxa"/>
          </w:tcPr>
          <w:p w14:paraId="2DF393B0" w14:textId="77777777" w:rsidR="00450BBB" w:rsidRPr="00DB61B2" w:rsidRDefault="00450BBB" w:rsidP="007219A5">
            <w:pPr>
              <w:bidi/>
              <w:rPr>
                <w:rFonts w:ascii="Sakkal Majalla" w:hAnsi="Sakkal Majalla" w:cs="Sakkal Majalla"/>
                <w:sz w:val="28"/>
                <w:szCs w:val="28"/>
              </w:rPr>
            </w:pPr>
            <w:r w:rsidRPr="00DB61B2">
              <w:rPr>
                <w:rFonts w:ascii="Sakkal Majalla" w:hAnsi="Sakkal Majalla" w:cs="Sakkal Majalla"/>
                <w:sz w:val="28"/>
                <w:szCs w:val="28"/>
              </w:rPr>
              <w:t>PULW-511</w:t>
            </w:r>
            <w:r w:rsidRPr="00DB61B2">
              <w:rPr>
                <w:rFonts w:ascii="Sakkal Majalla" w:hAnsi="Sakkal Majalla" w:cs="Sakkal Majalla"/>
                <w:sz w:val="28"/>
                <w:szCs w:val="28"/>
                <w:rtl/>
              </w:rPr>
              <w:t xml:space="preserve"> (إجباري)</w:t>
            </w:r>
          </w:p>
        </w:tc>
        <w:tc>
          <w:tcPr>
            <w:tcW w:w="2344" w:type="dxa"/>
          </w:tcPr>
          <w:p w14:paraId="3DAA87A9" w14:textId="77777777" w:rsidR="00640795" w:rsidRPr="00640795" w:rsidRDefault="00640795" w:rsidP="00640795">
            <w:pPr>
              <w:autoSpaceDE w:val="0"/>
              <w:autoSpaceDN w:val="0"/>
              <w:adjustRightInd w:val="0"/>
              <w:jc w:val="center"/>
              <w:rPr>
                <w:rFonts w:eastAsiaTheme="minorHAnsi"/>
                <w:lang w:val="en-US"/>
              </w:rPr>
            </w:pPr>
            <w:r w:rsidRPr="00640795">
              <w:rPr>
                <w:rFonts w:eastAsiaTheme="minorHAnsi"/>
                <w:lang w:val="en-US"/>
              </w:rPr>
              <w:t>Comparative</w:t>
            </w:r>
          </w:p>
          <w:p w14:paraId="4460283A" w14:textId="522329EC" w:rsidR="00450BBB" w:rsidRPr="00640795" w:rsidRDefault="00640795" w:rsidP="00640795">
            <w:pPr>
              <w:bidi/>
              <w:jc w:val="center"/>
              <w:rPr>
                <w:rFonts w:ascii="Sakkal Majalla" w:hAnsi="Sakkal Majalla" w:cs="Sakkal Majalla"/>
                <w:rtl/>
                <w:lang w:bidi="ar-QA"/>
              </w:rPr>
            </w:pPr>
            <w:r w:rsidRPr="00640795">
              <w:rPr>
                <w:rFonts w:eastAsiaTheme="minorHAnsi"/>
                <w:lang w:val="en-US"/>
              </w:rPr>
              <w:t>Constitutional law</w:t>
            </w:r>
          </w:p>
        </w:tc>
        <w:tc>
          <w:tcPr>
            <w:tcW w:w="2682" w:type="dxa"/>
          </w:tcPr>
          <w:p w14:paraId="74758367" w14:textId="08BFE27A" w:rsidR="00450BBB" w:rsidRPr="00DB61B2" w:rsidRDefault="00450BBB" w:rsidP="007219A5">
            <w:pPr>
              <w:bidi/>
              <w:rPr>
                <w:rFonts w:ascii="Sakkal Majalla" w:hAnsi="Sakkal Majalla" w:cs="Sakkal Majalla"/>
                <w:sz w:val="28"/>
                <w:szCs w:val="28"/>
                <w:rtl/>
                <w:lang w:bidi="ar-QA"/>
              </w:rPr>
            </w:pPr>
            <w:r w:rsidRPr="00DB61B2">
              <w:rPr>
                <w:rFonts w:ascii="Sakkal Majalla" w:hAnsi="Sakkal Majalla" w:cs="Sakkal Majalla"/>
                <w:sz w:val="28"/>
                <w:szCs w:val="28"/>
                <w:rtl/>
                <w:lang w:bidi="ar-QA"/>
              </w:rPr>
              <w:t xml:space="preserve">القانون الدستوري المقارن </w:t>
            </w:r>
          </w:p>
        </w:tc>
      </w:tr>
      <w:tr w:rsidR="009441BD" w:rsidRPr="00DB61B2" w14:paraId="08981E52" w14:textId="77777777" w:rsidTr="00656E66">
        <w:tc>
          <w:tcPr>
            <w:tcW w:w="1696" w:type="dxa"/>
          </w:tcPr>
          <w:p w14:paraId="19898F22" w14:textId="77777777" w:rsidR="009441BD" w:rsidRPr="00DB61B2" w:rsidRDefault="009441BD" w:rsidP="007219A5">
            <w:pPr>
              <w:bidi/>
              <w:rPr>
                <w:rFonts w:ascii="Sakkal Majalla" w:hAnsi="Sakkal Majalla" w:cs="Sakkal Majalla"/>
                <w:sz w:val="28"/>
                <w:szCs w:val="28"/>
                <w:rtl/>
              </w:rPr>
            </w:pPr>
            <w:r>
              <w:rPr>
                <w:rFonts w:ascii="Sakkal Majalla" w:hAnsi="Sakkal Majalla" w:cs="Sakkal Majalla" w:hint="cs"/>
                <w:sz w:val="28"/>
                <w:szCs w:val="28"/>
                <w:rtl/>
              </w:rPr>
              <w:t>3</w:t>
            </w:r>
          </w:p>
        </w:tc>
        <w:tc>
          <w:tcPr>
            <w:tcW w:w="7389" w:type="dxa"/>
            <w:gridSpan w:val="3"/>
          </w:tcPr>
          <w:p w14:paraId="62AFAD4C" w14:textId="7D1F82BE" w:rsidR="009441BD" w:rsidRPr="00DB61B2" w:rsidRDefault="009441BD" w:rsidP="009441BD">
            <w:pPr>
              <w:bidi/>
              <w:jc w:val="center"/>
              <w:rPr>
                <w:rFonts w:ascii="Sakkal Majalla" w:hAnsi="Sakkal Majalla" w:cs="Sakkal Majalla"/>
                <w:sz w:val="28"/>
                <w:szCs w:val="28"/>
              </w:rPr>
            </w:pPr>
            <w:r w:rsidRPr="00DB61B2">
              <w:rPr>
                <w:rFonts w:ascii="Sakkal Majalla" w:hAnsi="Sakkal Majalla" w:cs="Sakkal Majalla"/>
                <w:sz w:val="28"/>
                <w:szCs w:val="28"/>
                <w:rtl/>
              </w:rPr>
              <w:t xml:space="preserve">أحد المقررات الاختيارية </w:t>
            </w:r>
            <w:r>
              <w:rPr>
                <w:rFonts w:ascii="Sakkal Majalla" w:hAnsi="Sakkal Majalla" w:cs="Sakkal Majalla" w:hint="cs"/>
                <w:sz w:val="28"/>
                <w:szCs w:val="28"/>
                <w:rtl/>
                <w:lang w:bidi="ar-QA"/>
              </w:rPr>
              <w:t>الموضحة في الجدول الأخير</w:t>
            </w:r>
          </w:p>
        </w:tc>
      </w:tr>
    </w:tbl>
    <w:p w14:paraId="4ECFDDDF" w14:textId="77777777" w:rsidR="0013744C" w:rsidRPr="00DB61B2" w:rsidRDefault="0013744C" w:rsidP="0013744C">
      <w:pPr>
        <w:bidi/>
        <w:jc w:val="center"/>
        <w:rPr>
          <w:rFonts w:ascii="Sakkal Majalla" w:hAnsi="Sakkal Majalla" w:cs="Sakkal Majalla"/>
          <w:sz w:val="28"/>
          <w:szCs w:val="28"/>
          <w:rtl/>
        </w:rPr>
      </w:pPr>
    </w:p>
    <w:p w14:paraId="177F82B0" w14:textId="02BE9316"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 xml:space="preserve"> الفصل الدراسي الثاني </w:t>
      </w:r>
      <w:r w:rsidRPr="00DB61B2">
        <w:rPr>
          <w:rFonts w:ascii="Sakkal Majalla" w:hAnsi="Sakkal Majalla" w:cs="PT Bold Heading" w:hint="cs"/>
          <w:sz w:val="28"/>
          <w:szCs w:val="28"/>
          <w:rtl/>
        </w:rPr>
        <w:t>(السنة الأولى)</w:t>
      </w:r>
    </w:p>
    <w:p w14:paraId="641D5396" w14:textId="77777777" w:rsidR="00640795" w:rsidRPr="00DB61B2" w:rsidRDefault="00640795" w:rsidP="00640795">
      <w:pPr>
        <w:bidi/>
        <w:jc w:val="center"/>
        <w:rPr>
          <w:rFonts w:ascii="Sakkal Majalla" w:hAnsi="Sakkal Majalla" w:cs="PT Bold Heading"/>
          <w:sz w:val="28"/>
          <w:szCs w:val="28"/>
          <w:rtl/>
        </w:rPr>
      </w:pPr>
    </w:p>
    <w:tbl>
      <w:tblPr>
        <w:tblStyle w:val="TableGrid"/>
        <w:tblW w:w="0" w:type="auto"/>
        <w:tblInd w:w="265" w:type="dxa"/>
        <w:tblLook w:val="04A0" w:firstRow="1" w:lastRow="0" w:firstColumn="1" w:lastColumn="0" w:noHBand="0" w:noVBand="1"/>
      </w:tblPr>
      <w:tblGrid>
        <w:gridCol w:w="1753"/>
        <w:gridCol w:w="2315"/>
        <w:gridCol w:w="2356"/>
        <w:gridCol w:w="2661"/>
      </w:tblGrid>
      <w:tr w:rsidR="00640795" w:rsidRPr="00DB61B2" w14:paraId="6B456EC3" w14:textId="77777777" w:rsidTr="00640795">
        <w:tc>
          <w:tcPr>
            <w:tcW w:w="1753" w:type="dxa"/>
            <w:shd w:val="clear" w:color="auto" w:fill="95B3D7" w:themeFill="accent1" w:themeFillTint="99"/>
          </w:tcPr>
          <w:p w14:paraId="11C56924" w14:textId="77777777" w:rsidR="00640795" w:rsidRPr="0013744C" w:rsidRDefault="00640795" w:rsidP="00D03BE3">
            <w:pPr>
              <w:bidi/>
              <w:jc w:val="center"/>
              <w:rPr>
                <w:rFonts w:ascii="Sakkal Majalla" w:hAnsi="Sakkal Majalla" w:cs="Sakkal Majalla"/>
                <w:b/>
                <w:bCs/>
                <w:sz w:val="28"/>
                <w:szCs w:val="28"/>
                <w:rtl/>
              </w:rPr>
            </w:pPr>
            <w:r w:rsidRPr="0013744C">
              <w:rPr>
                <w:rFonts w:ascii="Sakkal Majalla" w:hAnsi="Sakkal Majalla" w:cs="Sakkal Majalla"/>
                <w:b/>
                <w:bCs/>
                <w:sz w:val="28"/>
                <w:szCs w:val="28"/>
                <w:rtl/>
              </w:rPr>
              <w:lastRenderedPageBreak/>
              <w:t>الساعات المعتمدة</w:t>
            </w:r>
          </w:p>
        </w:tc>
        <w:tc>
          <w:tcPr>
            <w:tcW w:w="2315" w:type="dxa"/>
            <w:shd w:val="clear" w:color="auto" w:fill="95B3D7" w:themeFill="accent1" w:themeFillTint="99"/>
          </w:tcPr>
          <w:p w14:paraId="5D5F3D54" w14:textId="77777777" w:rsidR="00640795" w:rsidRPr="0013744C" w:rsidRDefault="00640795" w:rsidP="00D03BE3">
            <w:pPr>
              <w:bidi/>
              <w:jc w:val="center"/>
              <w:rPr>
                <w:rFonts w:ascii="Sakkal Majalla" w:hAnsi="Sakkal Majalla" w:cs="Sakkal Majalla"/>
                <w:b/>
                <w:bCs/>
                <w:sz w:val="28"/>
                <w:szCs w:val="28"/>
                <w:rtl/>
              </w:rPr>
            </w:pPr>
            <w:r w:rsidRPr="0013744C">
              <w:rPr>
                <w:rFonts w:ascii="Sakkal Majalla" w:hAnsi="Sakkal Majalla" w:cs="Sakkal Majalla"/>
                <w:b/>
                <w:bCs/>
                <w:sz w:val="28"/>
                <w:szCs w:val="28"/>
                <w:rtl/>
              </w:rPr>
              <w:t>رقم المقرر</w:t>
            </w:r>
          </w:p>
          <w:p w14:paraId="29C0A2A6" w14:textId="77777777" w:rsidR="00640795" w:rsidRPr="0013744C" w:rsidRDefault="00640795" w:rsidP="00D03BE3">
            <w:pPr>
              <w:bidi/>
              <w:jc w:val="center"/>
              <w:rPr>
                <w:rFonts w:ascii="Sakkal Majalla" w:hAnsi="Sakkal Majalla" w:cs="Sakkal Majalla"/>
                <w:b/>
                <w:bCs/>
                <w:sz w:val="28"/>
                <w:szCs w:val="28"/>
              </w:rPr>
            </w:pPr>
          </w:p>
        </w:tc>
        <w:tc>
          <w:tcPr>
            <w:tcW w:w="2356" w:type="dxa"/>
            <w:shd w:val="clear" w:color="auto" w:fill="95B3D7" w:themeFill="accent1" w:themeFillTint="99"/>
          </w:tcPr>
          <w:p w14:paraId="59349937" w14:textId="0E27EF07" w:rsidR="00640795" w:rsidRDefault="00640795"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اسم المقرر باللغة الإن</w:t>
            </w:r>
            <w:r w:rsidR="009441BD">
              <w:rPr>
                <w:rFonts w:ascii="Sakkal Majalla" w:hAnsi="Sakkal Majalla" w:cs="Sakkal Majalla" w:hint="cs"/>
                <w:b/>
                <w:bCs/>
                <w:sz w:val="28"/>
                <w:szCs w:val="28"/>
                <w:rtl/>
              </w:rPr>
              <w:t>جل</w:t>
            </w:r>
            <w:r>
              <w:rPr>
                <w:rFonts w:ascii="Sakkal Majalla" w:hAnsi="Sakkal Majalla" w:cs="Sakkal Majalla" w:hint="cs"/>
                <w:b/>
                <w:bCs/>
                <w:sz w:val="28"/>
                <w:szCs w:val="28"/>
                <w:rtl/>
              </w:rPr>
              <w:t xml:space="preserve">يزية </w:t>
            </w:r>
          </w:p>
          <w:p w14:paraId="01A4E89C" w14:textId="54DFDAC9" w:rsidR="00640795" w:rsidRPr="0013744C" w:rsidRDefault="009441BD" w:rsidP="00640795">
            <w:pPr>
              <w:bidi/>
              <w:jc w:val="center"/>
              <w:rPr>
                <w:rFonts w:ascii="Sakkal Majalla" w:hAnsi="Sakkal Majalla" w:cs="Sakkal Majalla"/>
                <w:b/>
                <w:bCs/>
                <w:sz w:val="28"/>
                <w:szCs w:val="28"/>
                <w:rtl/>
              </w:rPr>
            </w:pPr>
            <w:r>
              <w:rPr>
                <w:rFonts w:ascii="Sakkal Majalla" w:hAnsi="Sakkal Majalla" w:cs="Sakkal Majalla" w:hint="cs"/>
                <w:b/>
                <w:bCs/>
                <w:sz w:val="28"/>
                <w:szCs w:val="28"/>
                <w:rtl/>
              </w:rPr>
              <w:t>( كما في نظام تسجيل المقررات</w:t>
            </w:r>
            <w:r>
              <w:rPr>
                <w:rFonts w:ascii="Sakkal Majalla" w:hAnsi="Sakkal Majalla" w:cs="Sakkal Majalla"/>
                <w:b/>
                <w:bCs/>
                <w:sz w:val="28"/>
                <w:szCs w:val="28"/>
                <w:lang w:val="en-US"/>
              </w:rPr>
              <w:t xml:space="preserve"> </w:t>
            </w:r>
            <w:proofErr w:type="spellStart"/>
            <w:r>
              <w:rPr>
                <w:rFonts w:ascii="Sakkal Majalla" w:hAnsi="Sakkal Majalla" w:cs="Sakkal Majalla"/>
                <w:b/>
                <w:bCs/>
                <w:sz w:val="28"/>
                <w:szCs w:val="28"/>
                <w:lang w:val="en-US"/>
              </w:rPr>
              <w:t>mybanner</w:t>
            </w:r>
            <w:proofErr w:type="spellEnd"/>
            <w:r>
              <w:rPr>
                <w:rFonts w:ascii="Sakkal Majalla" w:hAnsi="Sakkal Majalla" w:cs="Sakkal Majalla"/>
                <w:b/>
                <w:bCs/>
                <w:sz w:val="28"/>
                <w:szCs w:val="28"/>
                <w:lang w:val="en-US"/>
              </w:rPr>
              <w:t xml:space="preserve"> </w:t>
            </w:r>
            <w:r>
              <w:rPr>
                <w:rFonts w:ascii="Sakkal Majalla" w:hAnsi="Sakkal Majalla" w:cs="Sakkal Majalla" w:hint="cs"/>
                <w:b/>
                <w:bCs/>
                <w:sz w:val="28"/>
                <w:szCs w:val="28"/>
                <w:rtl/>
              </w:rPr>
              <w:t>)</w:t>
            </w:r>
          </w:p>
        </w:tc>
        <w:tc>
          <w:tcPr>
            <w:tcW w:w="2661" w:type="dxa"/>
            <w:shd w:val="clear" w:color="auto" w:fill="95B3D7" w:themeFill="accent1" w:themeFillTint="99"/>
          </w:tcPr>
          <w:p w14:paraId="5E2C79B1" w14:textId="19F65FCD" w:rsidR="00640795" w:rsidRPr="0013744C" w:rsidRDefault="00640795" w:rsidP="00D03BE3">
            <w:pPr>
              <w:bidi/>
              <w:jc w:val="center"/>
              <w:rPr>
                <w:rFonts w:ascii="Sakkal Majalla" w:hAnsi="Sakkal Majalla" w:cs="Sakkal Majalla"/>
                <w:b/>
                <w:bCs/>
                <w:sz w:val="28"/>
                <w:szCs w:val="28"/>
              </w:rPr>
            </w:pPr>
            <w:r w:rsidRPr="0013744C">
              <w:rPr>
                <w:rFonts w:ascii="Sakkal Majalla" w:hAnsi="Sakkal Majalla" w:cs="Sakkal Majalla"/>
                <w:b/>
                <w:bCs/>
                <w:sz w:val="28"/>
                <w:szCs w:val="28"/>
                <w:rtl/>
              </w:rPr>
              <w:t>اسم المقرر</w:t>
            </w:r>
            <w:r>
              <w:rPr>
                <w:rFonts w:ascii="Sakkal Majalla" w:hAnsi="Sakkal Majalla" w:cs="Sakkal Majalla" w:hint="cs"/>
                <w:b/>
                <w:bCs/>
                <w:sz w:val="28"/>
                <w:szCs w:val="28"/>
                <w:rtl/>
              </w:rPr>
              <w:t xml:space="preserve"> باللغة العربية </w:t>
            </w:r>
          </w:p>
        </w:tc>
      </w:tr>
      <w:tr w:rsidR="00640795" w:rsidRPr="00DB61B2" w14:paraId="0A90054A" w14:textId="77777777" w:rsidTr="00640795">
        <w:tc>
          <w:tcPr>
            <w:tcW w:w="1753" w:type="dxa"/>
          </w:tcPr>
          <w:p w14:paraId="61B72B85" w14:textId="77777777" w:rsidR="00640795" w:rsidRPr="00DB61B2" w:rsidRDefault="00640795"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315" w:type="dxa"/>
          </w:tcPr>
          <w:p w14:paraId="4B0D70BF" w14:textId="77777777" w:rsidR="00640795" w:rsidRPr="00DB61B2" w:rsidRDefault="00640795" w:rsidP="007219A5">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sidRPr="00DB61B2">
              <w:rPr>
                <w:rFonts w:ascii="Sakkal Majalla" w:hAnsi="Sakkal Majalla" w:cs="Sakkal Majalla"/>
                <w:sz w:val="28"/>
                <w:szCs w:val="28"/>
              </w:rPr>
              <w:t>PULW-512</w:t>
            </w:r>
          </w:p>
        </w:tc>
        <w:tc>
          <w:tcPr>
            <w:tcW w:w="2356" w:type="dxa"/>
          </w:tcPr>
          <w:p w14:paraId="5A2175D2" w14:textId="2AD94490" w:rsidR="00640795" w:rsidRPr="00640795" w:rsidRDefault="00640795" w:rsidP="009441BD">
            <w:pPr>
              <w:autoSpaceDE w:val="0"/>
              <w:autoSpaceDN w:val="0"/>
              <w:adjustRightInd w:val="0"/>
              <w:jc w:val="center"/>
              <w:rPr>
                <w:rFonts w:eastAsiaTheme="minorHAnsi"/>
                <w:lang w:val="en-US"/>
              </w:rPr>
            </w:pPr>
            <w:r w:rsidRPr="00640795">
              <w:rPr>
                <w:rFonts w:eastAsiaTheme="minorHAnsi"/>
                <w:lang w:val="en-US"/>
              </w:rPr>
              <w:t>Adv.Stud.in Public</w:t>
            </w:r>
          </w:p>
          <w:p w14:paraId="71304EC6" w14:textId="50B1ED94" w:rsidR="00640795" w:rsidRPr="00640795" w:rsidRDefault="00640795" w:rsidP="00640795">
            <w:pPr>
              <w:bidi/>
              <w:jc w:val="center"/>
              <w:rPr>
                <w:rFonts w:ascii="Sakkal Majalla" w:hAnsi="Sakkal Majalla" w:cs="Sakkal Majalla"/>
                <w:rtl/>
              </w:rPr>
            </w:pPr>
            <w:r w:rsidRPr="00640795">
              <w:rPr>
                <w:rFonts w:eastAsiaTheme="minorHAnsi"/>
                <w:lang w:val="en-US"/>
              </w:rPr>
              <w:t>Inter. Law</w:t>
            </w:r>
          </w:p>
        </w:tc>
        <w:tc>
          <w:tcPr>
            <w:tcW w:w="2661" w:type="dxa"/>
          </w:tcPr>
          <w:p w14:paraId="5DAB2AA6" w14:textId="2E7C4A04" w:rsidR="00640795" w:rsidRPr="00DB61B2" w:rsidRDefault="00640795" w:rsidP="007219A5">
            <w:pPr>
              <w:bidi/>
              <w:rPr>
                <w:rFonts w:ascii="Sakkal Majalla" w:hAnsi="Sakkal Majalla" w:cs="Sakkal Majalla"/>
                <w:sz w:val="28"/>
                <w:szCs w:val="28"/>
              </w:rPr>
            </w:pPr>
            <w:r w:rsidRPr="00DB61B2">
              <w:rPr>
                <w:rFonts w:ascii="Sakkal Majalla" w:hAnsi="Sakkal Majalla" w:cs="Sakkal Majalla"/>
                <w:sz w:val="28"/>
                <w:szCs w:val="28"/>
                <w:rtl/>
              </w:rPr>
              <w:t xml:space="preserve">دراسات متقدمة في القانون الدولي العام </w:t>
            </w:r>
          </w:p>
        </w:tc>
      </w:tr>
      <w:tr w:rsidR="00640795" w:rsidRPr="00DB61B2" w14:paraId="661AAEEC" w14:textId="77777777" w:rsidTr="00640795">
        <w:tc>
          <w:tcPr>
            <w:tcW w:w="1753" w:type="dxa"/>
          </w:tcPr>
          <w:p w14:paraId="52279956" w14:textId="77777777" w:rsidR="00640795" w:rsidRPr="00DB61B2" w:rsidRDefault="00640795"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315" w:type="dxa"/>
          </w:tcPr>
          <w:p w14:paraId="54324D96" w14:textId="77777777" w:rsidR="00640795" w:rsidRPr="00DB61B2" w:rsidRDefault="00640795" w:rsidP="007219A5">
            <w:pPr>
              <w:bidi/>
              <w:rPr>
                <w:rFonts w:ascii="Sakkal Majalla" w:hAnsi="Sakkal Majalla" w:cs="Sakkal Majalla"/>
                <w:sz w:val="28"/>
                <w:szCs w:val="28"/>
              </w:rPr>
            </w:pPr>
            <w:r w:rsidRPr="00DB61B2">
              <w:rPr>
                <w:rFonts w:ascii="Sakkal Majalla" w:hAnsi="Sakkal Majalla" w:cs="Sakkal Majalla"/>
                <w:sz w:val="28"/>
                <w:szCs w:val="28"/>
              </w:rPr>
              <w:t>PULW-510</w:t>
            </w:r>
            <w:r w:rsidRPr="00DB61B2">
              <w:rPr>
                <w:rFonts w:ascii="Sakkal Majalla" w:hAnsi="Sakkal Majalla" w:cs="Sakkal Majalla"/>
                <w:sz w:val="28"/>
                <w:szCs w:val="28"/>
                <w:rtl/>
              </w:rPr>
              <w:t xml:space="preserve"> (إجباري)</w:t>
            </w:r>
          </w:p>
        </w:tc>
        <w:tc>
          <w:tcPr>
            <w:tcW w:w="2356" w:type="dxa"/>
          </w:tcPr>
          <w:p w14:paraId="3D49993E" w14:textId="77777777" w:rsidR="00640795" w:rsidRPr="00640795" w:rsidRDefault="00640795" w:rsidP="00640795">
            <w:pPr>
              <w:autoSpaceDE w:val="0"/>
              <w:autoSpaceDN w:val="0"/>
              <w:adjustRightInd w:val="0"/>
              <w:rPr>
                <w:rFonts w:eastAsiaTheme="minorHAnsi"/>
                <w:lang w:val="en-US"/>
              </w:rPr>
            </w:pPr>
            <w:proofErr w:type="spellStart"/>
            <w:r w:rsidRPr="00640795">
              <w:rPr>
                <w:rFonts w:eastAsiaTheme="minorHAnsi"/>
                <w:lang w:val="en-US"/>
              </w:rPr>
              <w:t>Comp.Stu</w:t>
            </w:r>
            <w:proofErr w:type="spellEnd"/>
            <w:r w:rsidRPr="00640795">
              <w:rPr>
                <w:rFonts w:eastAsiaTheme="minorHAnsi"/>
                <w:lang w:val="en-US"/>
              </w:rPr>
              <w:t xml:space="preserve">. </w:t>
            </w:r>
            <w:proofErr w:type="spellStart"/>
            <w:r w:rsidRPr="00640795">
              <w:rPr>
                <w:rFonts w:eastAsiaTheme="minorHAnsi"/>
                <w:lang w:val="en-US"/>
              </w:rPr>
              <w:t>Gen.Theo.of</w:t>
            </w:r>
            <w:proofErr w:type="spellEnd"/>
          </w:p>
          <w:p w14:paraId="0580238A" w14:textId="4B88A9DA" w:rsidR="00640795" w:rsidRPr="00640795" w:rsidRDefault="00640795" w:rsidP="00640795">
            <w:pPr>
              <w:bidi/>
              <w:jc w:val="center"/>
              <w:rPr>
                <w:rFonts w:ascii="Sakkal Majalla" w:hAnsi="Sakkal Majalla" w:cs="Sakkal Majalla"/>
                <w:rtl/>
              </w:rPr>
            </w:pPr>
            <w:r w:rsidRPr="00640795">
              <w:rPr>
                <w:rFonts w:eastAsiaTheme="minorHAnsi"/>
                <w:lang w:val="en-US"/>
              </w:rPr>
              <w:t>Crime</w:t>
            </w:r>
          </w:p>
        </w:tc>
        <w:tc>
          <w:tcPr>
            <w:tcW w:w="2661" w:type="dxa"/>
          </w:tcPr>
          <w:p w14:paraId="28D74910" w14:textId="654AE6AB" w:rsidR="00640795" w:rsidRPr="00DB61B2" w:rsidRDefault="00640795" w:rsidP="007219A5">
            <w:pPr>
              <w:bidi/>
              <w:rPr>
                <w:rFonts w:ascii="Sakkal Majalla" w:hAnsi="Sakkal Majalla" w:cs="Sakkal Majalla"/>
                <w:sz w:val="28"/>
                <w:szCs w:val="28"/>
                <w:rtl/>
              </w:rPr>
            </w:pPr>
            <w:r w:rsidRPr="00DB61B2">
              <w:rPr>
                <w:rFonts w:ascii="Sakkal Majalla" w:hAnsi="Sakkal Majalla" w:cs="Sakkal Majalla"/>
                <w:sz w:val="28"/>
                <w:szCs w:val="28"/>
                <w:rtl/>
              </w:rPr>
              <w:t>دراسات مقارنة في النظرية العامة للجريمة</w:t>
            </w:r>
          </w:p>
        </w:tc>
      </w:tr>
      <w:tr w:rsidR="009441BD" w:rsidRPr="00DB61B2" w14:paraId="4F7A1307" w14:textId="77777777" w:rsidTr="00FB4BBB">
        <w:tc>
          <w:tcPr>
            <w:tcW w:w="1753" w:type="dxa"/>
          </w:tcPr>
          <w:p w14:paraId="28B571D9" w14:textId="77777777" w:rsidR="009441BD" w:rsidRPr="00DB61B2" w:rsidRDefault="009441BD" w:rsidP="007219A5">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7332" w:type="dxa"/>
            <w:gridSpan w:val="3"/>
          </w:tcPr>
          <w:p w14:paraId="6B87B00F" w14:textId="3728776B" w:rsidR="009441BD" w:rsidRPr="00DB61B2" w:rsidRDefault="009441BD" w:rsidP="009441BD">
            <w:pPr>
              <w:bidi/>
              <w:jc w:val="center"/>
              <w:rPr>
                <w:rFonts w:ascii="Sakkal Majalla" w:hAnsi="Sakkal Majalla" w:cs="Sakkal Majalla"/>
                <w:sz w:val="28"/>
                <w:szCs w:val="28"/>
                <w:lang w:bidi="ar-QA"/>
              </w:rPr>
            </w:pPr>
            <w:r w:rsidRPr="00DB61B2">
              <w:rPr>
                <w:rFonts w:ascii="Sakkal Majalla" w:hAnsi="Sakkal Majalla" w:cs="Sakkal Majalla"/>
                <w:sz w:val="28"/>
                <w:szCs w:val="28"/>
                <w:rtl/>
              </w:rPr>
              <w:t xml:space="preserve">أحد المقررات الاختيارية </w:t>
            </w:r>
            <w:r>
              <w:rPr>
                <w:rFonts w:ascii="Sakkal Majalla" w:hAnsi="Sakkal Majalla" w:cs="Sakkal Majalla" w:hint="cs"/>
                <w:sz w:val="28"/>
                <w:szCs w:val="28"/>
                <w:rtl/>
                <w:lang w:bidi="ar-QA"/>
              </w:rPr>
              <w:t>الموضحة في الجدول الأخير</w:t>
            </w:r>
          </w:p>
        </w:tc>
      </w:tr>
    </w:tbl>
    <w:p w14:paraId="1938DCD2" w14:textId="5F389FFB" w:rsidR="0013744C" w:rsidRDefault="0013744C" w:rsidP="0013744C">
      <w:pPr>
        <w:bidi/>
        <w:rPr>
          <w:rFonts w:ascii="Sakkal Majalla" w:hAnsi="Sakkal Majalla" w:cs="Sakkal Majalla"/>
          <w:sz w:val="28"/>
          <w:szCs w:val="28"/>
          <w:rtl/>
        </w:rPr>
      </w:pPr>
    </w:p>
    <w:p w14:paraId="7842B922" w14:textId="1C098125" w:rsidR="00640795" w:rsidRDefault="00640795" w:rsidP="00640795">
      <w:pPr>
        <w:bidi/>
        <w:rPr>
          <w:rFonts w:ascii="Sakkal Majalla" w:hAnsi="Sakkal Majalla" w:cs="Sakkal Majalla"/>
          <w:sz w:val="28"/>
          <w:szCs w:val="28"/>
          <w:rtl/>
        </w:rPr>
      </w:pPr>
    </w:p>
    <w:p w14:paraId="531DF649" w14:textId="77777777" w:rsidR="00640795" w:rsidRPr="00DB61B2" w:rsidRDefault="00640795" w:rsidP="00640795">
      <w:pPr>
        <w:bidi/>
        <w:rPr>
          <w:rFonts w:ascii="Sakkal Majalla" w:hAnsi="Sakkal Majalla" w:cs="Sakkal Majalla"/>
          <w:sz w:val="28"/>
          <w:szCs w:val="28"/>
          <w:rtl/>
        </w:rPr>
      </w:pPr>
    </w:p>
    <w:p w14:paraId="357C1FA2" w14:textId="5E15E554" w:rsidR="0013744C" w:rsidRDefault="0013744C" w:rsidP="0013744C">
      <w:pPr>
        <w:bidi/>
        <w:jc w:val="center"/>
        <w:rPr>
          <w:rFonts w:ascii="Sakkal Majalla" w:hAnsi="Sakkal Majalla" w:cs="PT Bold Heading"/>
          <w:sz w:val="28"/>
          <w:szCs w:val="28"/>
          <w:rtl/>
        </w:rPr>
      </w:pPr>
      <w:r w:rsidRPr="00DB61B2">
        <w:rPr>
          <w:rFonts w:ascii="Sakkal Majalla" w:hAnsi="Sakkal Majalla" w:cs="PT Bold Heading"/>
          <w:sz w:val="28"/>
          <w:szCs w:val="28"/>
          <w:rtl/>
        </w:rPr>
        <w:t>الفصل الدراسي الثالث (السنة الثانية)</w:t>
      </w:r>
    </w:p>
    <w:p w14:paraId="090BB511" w14:textId="77777777" w:rsidR="00D842F2" w:rsidRPr="00DB61B2" w:rsidRDefault="00D842F2" w:rsidP="00D842F2">
      <w:pPr>
        <w:bidi/>
        <w:jc w:val="center"/>
        <w:rPr>
          <w:rFonts w:ascii="Sakkal Majalla" w:hAnsi="Sakkal Majalla" w:cs="PT Bold Heading"/>
          <w:sz w:val="28"/>
          <w:szCs w:val="28"/>
          <w:rtl/>
        </w:rPr>
      </w:pPr>
    </w:p>
    <w:tbl>
      <w:tblPr>
        <w:tblStyle w:val="TableGrid"/>
        <w:tblW w:w="9180" w:type="dxa"/>
        <w:tblInd w:w="265" w:type="dxa"/>
        <w:tblLook w:val="04A0" w:firstRow="1" w:lastRow="0" w:firstColumn="1" w:lastColumn="0" w:noHBand="0" w:noVBand="1"/>
      </w:tblPr>
      <w:tblGrid>
        <w:gridCol w:w="1710"/>
        <w:gridCol w:w="2070"/>
        <w:gridCol w:w="2566"/>
        <w:gridCol w:w="2834"/>
      </w:tblGrid>
      <w:tr w:rsidR="009441BD" w:rsidRPr="00DB61B2" w14:paraId="7C682A90" w14:textId="77777777" w:rsidTr="00640795">
        <w:tc>
          <w:tcPr>
            <w:tcW w:w="1710" w:type="dxa"/>
            <w:shd w:val="clear" w:color="auto" w:fill="95B3D7" w:themeFill="accent1" w:themeFillTint="99"/>
          </w:tcPr>
          <w:p w14:paraId="75D65E4B" w14:textId="77777777" w:rsidR="009441BD" w:rsidRPr="00DB61B2" w:rsidRDefault="009441BD" w:rsidP="009441BD">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2070" w:type="dxa"/>
            <w:shd w:val="clear" w:color="auto" w:fill="95B3D7" w:themeFill="accent1" w:themeFillTint="99"/>
          </w:tcPr>
          <w:p w14:paraId="3BEC5849" w14:textId="77777777" w:rsidR="009441BD" w:rsidRPr="00DB61B2" w:rsidRDefault="009441BD" w:rsidP="009441BD">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رقم المقرر</w:t>
            </w:r>
          </w:p>
          <w:p w14:paraId="7503B7DE" w14:textId="77777777" w:rsidR="009441BD" w:rsidRPr="00DB61B2" w:rsidRDefault="009441BD" w:rsidP="009441BD">
            <w:pPr>
              <w:bidi/>
              <w:jc w:val="center"/>
              <w:rPr>
                <w:rFonts w:ascii="Sakkal Majalla" w:hAnsi="Sakkal Majalla" w:cs="Sakkal Majalla"/>
                <w:b/>
                <w:bCs/>
                <w:sz w:val="28"/>
                <w:szCs w:val="28"/>
              </w:rPr>
            </w:pPr>
          </w:p>
        </w:tc>
        <w:tc>
          <w:tcPr>
            <w:tcW w:w="2566" w:type="dxa"/>
            <w:shd w:val="clear" w:color="auto" w:fill="95B3D7" w:themeFill="accent1" w:themeFillTint="99"/>
          </w:tcPr>
          <w:p w14:paraId="221B6FA6" w14:textId="77777777" w:rsidR="009441BD" w:rsidRDefault="009441BD"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اسم المقرر باللغة الإنجليزية </w:t>
            </w:r>
          </w:p>
          <w:p w14:paraId="127AC54D" w14:textId="1197080D" w:rsidR="009441BD" w:rsidRPr="00DB61B2" w:rsidRDefault="009441BD"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 كما في نظام تسجيل المقررات</w:t>
            </w:r>
            <w:r>
              <w:rPr>
                <w:rFonts w:ascii="Sakkal Majalla" w:hAnsi="Sakkal Majalla" w:cs="Sakkal Majalla"/>
                <w:b/>
                <w:bCs/>
                <w:sz w:val="28"/>
                <w:szCs w:val="28"/>
                <w:lang w:val="en-US"/>
              </w:rPr>
              <w:t xml:space="preserve"> </w:t>
            </w:r>
            <w:proofErr w:type="spellStart"/>
            <w:r>
              <w:rPr>
                <w:rFonts w:ascii="Sakkal Majalla" w:hAnsi="Sakkal Majalla" w:cs="Sakkal Majalla"/>
                <w:b/>
                <w:bCs/>
                <w:sz w:val="28"/>
                <w:szCs w:val="28"/>
                <w:lang w:val="en-US"/>
              </w:rPr>
              <w:t>mybanner</w:t>
            </w:r>
            <w:proofErr w:type="spellEnd"/>
            <w:r>
              <w:rPr>
                <w:rFonts w:ascii="Sakkal Majalla" w:hAnsi="Sakkal Majalla" w:cs="Sakkal Majalla"/>
                <w:b/>
                <w:bCs/>
                <w:sz w:val="28"/>
                <w:szCs w:val="28"/>
                <w:lang w:val="en-US"/>
              </w:rPr>
              <w:t xml:space="preserve"> </w:t>
            </w:r>
            <w:r>
              <w:rPr>
                <w:rFonts w:ascii="Sakkal Majalla" w:hAnsi="Sakkal Majalla" w:cs="Sakkal Majalla" w:hint="cs"/>
                <w:b/>
                <w:bCs/>
                <w:sz w:val="28"/>
                <w:szCs w:val="28"/>
                <w:rtl/>
              </w:rPr>
              <w:t>)</w:t>
            </w:r>
          </w:p>
        </w:tc>
        <w:tc>
          <w:tcPr>
            <w:tcW w:w="2834" w:type="dxa"/>
            <w:shd w:val="clear" w:color="auto" w:fill="95B3D7" w:themeFill="accent1" w:themeFillTint="99"/>
          </w:tcPr>
          <w:p w14:paraId="2AB1A733" w14:textId="421AA00C" w:rsidR="009441BD" w:rsidRPr="00DB61B2" w:rsidRDefault="009441BD" w:rsidP="009441BD">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اسم المقرر</w:t>
            </w:r>
          </w:p>
        </w:tc>
      </w:tr>
      <w:tr w:rsidR="009441BD" w:rsidRPr="00DB61B2" w14:paraId="0B5D3022" w14:textId="77777777" w:rsidTr="00640795">
        <w:tc>
          <w:tcPr>
            <w:tcW w:w="1710" w:type="dxa"/>
          </w:tcPr>
          <w:p w14:paraId="4335CAC0" w14:textId="77777777" w:rsidR="009441BD" w:rsidRPr="00DB61B2" w:rsidRDefault="009441BD" w:rsidP="009441BD">
            <w:pPr>
              <w:jc w:val="right"/>
              <w:rPr>
                <w:rFonts w:ascii="Sakkal Majalla" w:hAnsi="Sakkal Majalla" w:cs="Sakkal Majalla"/>
                <w:sz w:val="28"/>
                <w:szCs w:val="28"/>
                <w:rtl/>
                <w:lang w:val="en-US"/>
              </w:rPr>
            </w:pPr>
            <w:r w:rsidRPr="00DB61B2">
              <w:rPr>
                <w:rFonts w:ascii="Sakkal Majalla" w:hAnsi="Sakkal Majalla" w:cs="Sakkal Majalla"/>
                <w:sz w:val="28"/>
                <w:szCs w:val="28"/>
                <w:rtl/>
                <w:lang w:val="en-US"/>
              </w:rPr>
              <w:t>3</w:t>
            </w:r>
          </w:p>
        </w:tc>
        <w:tc>
          <w:tcPr>
            <w:tcW w:w="2070" w:type="dxa"/>
          </w:tcPr>
          <w:p w14:paraId="01B00C15" w14:textId="77777777"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Pr>
              <w:t>PULW-610</w:t>
            </w:r>
            <w:r w:rsidRPr="00DB61B2">
              <w:rPr>
                <w:rFonts w:ascii="Sakkal Majalla" w:hAnsi="Sakkal Majalla" w:cs="Sakkal Majalla"/>
                <w:sz w:val="28"/>
                <w:szCs w:val="28"/>
                <w:rtl/>
              </w:rPr>
              <w:t xml:space="preserve"> (إجباري)</w:t>
            </w:r>
          </w:p>
        </w:tc>
        <w:tc>
          <w:tcPr>
            <w:tcW w:w="2566" w:type="dxa"/>
          </w:tcPr>
          <w:p w14:paraId="35D8D529" w14:textId="77777777" w:rsidR="009441BD" w:rsidRDefault="009441BD" w:rsidP="009441BD">
            <w:pPr>
              <w:autoSpaceDE w:val="0"/>
              <w:autoSpaceDN w:val="0"/>
              <w:adjustRightInd w:val="0"/>
              <w:jc w:val="center"/>
              <w:rPr>
                <w:rFonts w:eastAsiaTheme="minorHAnsi"/>
                <w:sz w:val="18"/>
                <w:szCs w:val="18"/>
                <w:lang w:val="en-US"/>
              </w:rPr>
            </w:pPr>
            <w:proofErr w:type="spellStart"/>
            <w:r>
              <w:rPr>
                <w:rFonts w:eastAsiaTheme="minorHAnsi"/>
                <w:sz w:val="18"/>
                <w:szCs w:val="18"/>
                <w:lang w:val="en-US"/>
              </w:rPr>
              <w:t>Compa</w:t>
            </w:r>
            <w:proofErr w:type="spellEnd"/>
            <w:r>
              <w:rPr>
                <w:rFonts w:eastAsiaTheme="minorHAnsi"/>
                <w:sz w:val="18"/>
                <w:szCs w:val="18"/>
                <w:lang w:val="en-US"/>
              </w:rPr>
              <w:t>. Criminal</w:t>
            </w:r>
          </w:p>
          <w:p w14:paraId="304DDB3B" w14:textId="5A764582"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Procedure Law</w:t>
            </w:r>
          </w:p>
        </w:tc>
        <w:tc>
          <w:tcPr>
            <w:tcW w:w="2834" w:type="dxa"/>
          </w:tcPr>
          <w:p w14:paraId="59CC3D6C" w14:textId="0AEFE5C1" w:rsidR="009441BD" w:rsidRPr="00DB61B2" w:rsidRDefault="009441BD" w:rsidP="009441BD">
            <w:pPr>
              <w:bidi/>
              <w:rPr>
                <w:rFonts w:ascii="Sakkal Majalla" w:hAnsi="Sakkal Majalla" w:cs="Sakkal Majalla"/>
                <w:sz w:val="28"/>
                <w:szCs w:val="28"/>
                <w:highlight w:val="red"/>
              </w:rPr>
            </w:pPr>
            <w:r w:rsidRPr="00DB61B2">
              <w:rPr>
                <w:rFonts w:ascii="Sakkal Majalla" w:hAnsi="Sakkal Majalla" w:cs="Sakkal Majalla"/>
                <w:sz w:val="28"/>
                <w:szCs w:val="28"/>
                <w:rtl/>
              </w:rPr>
              <w:t>قانون الإجراءات الجنائية المقارن</w:t>
            </w:r>
          </w:p>
        </w:tc>
      </w:tr>
      <w:tr w:rsidR="009441BD" w:rsidRPr="00DB61B2" w14:paraId="429E23DD" w14:textId="77777777" w:rsidTr="00640795">
        <w:tc>
          <w:tcPr>
            <w:tcW w:w="1710" w:type="dxa"/>
          </w:tcPr>
          <w:p w14:paraId="110C2EF1"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070" w:type="dxa"/>
          </w:tcPr>
          <w:p w14:paraId="1B719BEF" w14:textId="77777777" w:rsidR="009441BD" w:rsidRPr="00DB61B2" w:rsidRDefault="009441BD" w:rsidP="009441BD">
            <w:pPr>
              <w:jc w:val="right"/>
              <w:rPr>
                <w:rFonts w:ascii="Sakkal Majalla" w:hAnsi="Sakkal Majalla" w:cs="Sakkal Majalla"/>
                <w:sz w:val="28"/>
                <w:szCs w:val="28"/>
              </w:rPr>
            </w:pPr>
            <w:r w:rsidRPr="00DB61B2">
              <w:rPr>
                <w:rFonts w:ascii="Sakkal Majalla" w:hAnsi="Sakkal Majalla" w:cs="Sakkal Majalla"/>
                <w:sz w:val="28"/>
                <w:szCs w:val="28"/>
                <w:rtl/>
              </w:rPr>
              <w:t xml:space="preserve"> (إجباري)</w:t>
            </w:r>
            <w:r w:rsidRPr="00DB61B2">
              <w:rPr>
                <w:rFonts w:ascii="Sakkal Majalla" w:hAnsi="Sakkal Majalla" w:cs="Sakkal Majalla"/>
                <w:sz w:val="28"/>
                <w:szCs w:val="28"/>
              </w:rPr>
              <w:t xml:space="preserve"> PULW-611</w:t>
            </w:r>
          </w:p>
        </w:tc>
        <w:tc>
          <w:tcPr>
            <w:tcW w:w="2566" w:type="dxa"/>
          </w:tcPr>
          <w:p w14:paraId="159F492B" w14:textId="77777777" w:rsidR="009441BD" w:rsidRDefault="009441BD" w:rsidP="009441BD">
            <w:pPr>
              <w:autoSpaceDE w:val="0"/>
              <w:autoSpaceDN w:val="0"/>
              <w:adjustRightInd w:val="0"/>
              <w:jc w:val="center"/>
              <w:rPr>
                <w:rFonts w:eastAsiaTheme="minorHAnsi"/>
                <w:sz w:val="18"/>
                <w:szCs w:val="18"/>
                <w:lang w:val="en-US"/>
              </w:rPr>
            </w:pPr>
            <w:r>
              <w:rPr>
                <w:rFonts w:eastAsiaTheme="minorHAnsi"/>
                <w:sz w:val="18"/>
                <w:szCs w:val="18"/>
                <w:lang w:val="en-US"/>
              </w:rPr>
              <w:t>Comparative</w:t>
            </w:r>
          </w:p>
          <w:p w14:paraId="74A48AE7" w14:textId="1AC6A408"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Administrative Law</w:t>
            </w:r>
          </w:p>
        </w:tc>
        <w:tc>
          <w:tcPr>
            <w:tcW w:w="2834" w:type="dxa"/>
          </w:tcPr>
          <w:p w14:paraId="7077E521" w14:textId="35E0302A"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القانون الإداري المقارن</w:t>
            </w:r>
          </w:p>
        </w:tc>
      </w:tr>
      <w:tr w:rsidR="009441BD" w:rsidRPr="00DB61B2" w14:paraId="75DF5318" w14:textId="77777777" w:rsidTr="00DB0DCD">
        <w:tc>
          <w:tcPr>
            <w:tcW w:w="1710" w:type="dxa"/>
          </w:tcPr>
          <w:p w14:paraId="47D2BF4F"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7470" w:type="dxa"/>
            <w:gridSpan w:val="3"/>
          </w:tcPr>
          <w:p w14:paraId="19D40562" w14:textId="06617CC8" w:rsidR="009441BD" w:rsidRPr="009441BD" w:rsidRDefault="009441BD" w:rsidP="009441BD">
            <w:pPr>
              <w:bidi/>
              <w:jc w:val="center"/>
              <w:rPr>
                <w:rFonts w:ascii="Sakkal Majalla" w:hAnsi="Sakkal Majalla" w:cs="Sakkal Majalla"/>
                <w:sz w:val="28"/>
                <w:szCs w:val="28"/>
                <w:lang w:val="en-US" w:bidi="ar-QA"/>
              </w:rPr>
            </w:pPr>
            <w:r w:rsidRPr="009441BD">
              <w:rPr>
                <w:rFonts w:ascii="Sakkal Majalla" w:hAnsi="Sakkal Majalla" w:cs="Sakkal Majalla"/>
                <w:sz w:val="28"/>
                <w:szCs w:val="28"/>
                <w:rtl/>
              </w:rPr>
              <w:t xml:space="preserve">أحد المقررات الاختيارية </w:t>
            </w:r>
            <w:r w:rsidRPr="009441BD">
              <w:rPr>
                <w:rFonts w:ascii="Sakkal Majalla" w:hAnsi="Sakkal Majalla" w:cs="Sakkal Majalla" w:hint="cs"/>
                <w:sz w:val="28"/>
                <w:szCs w:val="28"/>
                <w:rtl/>
                <w:lang w:bidi="ar-QA"/>
              </w:rPr>
              <w:t xml:space="preserve">الموضحة في الجدول </w:t>
            </w:r>
            <w:r>
              <w:rPr>
                <w:rFonts w:ascii="Sakkal Majalla" w:hAnsi="Sakkal Majalla" w:cs="Sakkal Majalla" w:hint="cs"/>
                <w:sz w:val="28"/>
                <w:szCs w:val="28"/>
                <w:rtl/>
                <w:lang w:bidi="ar-QA"/>
              </w:rPr>
              <w:t>التالي</w:t>
            </w:r>
          </w:p>
        </w:tc>
      </w:tr>
    </w:tbl>
    <w:p w14:paraId="1383BF66" w14:textId="77777777" w:rsidR="0013744C" w:rsidRPr="00DB61B2" w:rsidRDefault="0013744C" w:rsidP="0013744C">
      <w:pPr>
        <w:rPr>
          <w:rFonts w:ascii="Sakkal Majalla" w:hAnsi="Sakkal Majalla" w:cs="PT Bold Heading"/>
          <w:sz w:val="28"/>
          <w:szCs w:val="28"/>
        </w:rPr>
      </w:pPr>
    </w:p>
    <w:p w14:paraId="40527350" w14:textId="1EC2B9E3" w:rsidR="0013744C" w:rsidRDefault="0013744C" w:rsidP="00640795">
      <w:pPr>
        <w:bidi/>
        <w:jc w:val="center"/>
        <w:rPr>
          <w:rFonts w:ascii="Sakkal Majalla" w:hAnsi="Sakkal Majalla" w:cs="PT Bold Heading"/>
          <w:sz w:val="28"/>
          <w:szCs w:val="28"/>
          <w:rtl/>
        </w:rPr>
      </w:pPr>
      <w:r w:rsidRPr="00DB61B2">
        <w:rPr>
          <w:rFonts w:ascii="Sakkal Majalla" w:hAnsi="Sakkal Majalla" w:cs="PT Bold Heading"/>
          <w:sz w:val="28"/>
          <w:szCs w:val="28"/>
          <w:rtl/>
        </w:rPr>
        <w:t xml:space="preserve">المقررات </w:t>
      </w:r>
      <w:r w:rsidR="00EC6B8E" w:rsidRPr="00DB61B2">
        <w:rPr>
          <w:rFonts w:ascii="Sakkal Majalla" w:hAnsi="Sakkal Majalla" w:cs="PT Bold Heading" w:hint="cs"/>
          <w:sz w:val="28"/>
          <w:szCs w:val="28"/>
          <w:rtl/>
        </w:rPr>
        <w:t>الاختيارية:</w:t>
      </w:r>
    </w:p>
    <w:p w14:paraId="2F6202E5" w14:textId="77777777" w:rsidR="00D842F2" w:rsidRPr="00DB61B2" w:rsidRDefault="00D842F2" w:rsidP="00D842F2">
      <w:pPr>
        <w:bidi/>
        <w:jc w:val="center"/>
        <w:rPr>
          <w:rFonts w:ascii="Sakkal Majalla" w:hAnsi="Sakkal Majalla" w:cs="PT Bold Heading"/>
          <w:sz w:val="28"/>
          <w:szCs w:val="28"/>
          <w:rtl/>
        </w:rPr>
      </w:pPr>
    </w:p>
    <w:tbl>
      <w:tblPr>
        <w:tblStyle w:val="TableGrid"/>
        <w:tblW w:w="9085" w:type="dxa"/>
        <w:tblInd w:w="265" w:type="dxa"/>
        <w:tblLook w:val="04A0" w:firstRow="1" w:lastRow="0" w:firstColumn="1" w:lastColumn="0" w:noHBand="0" w:noVBand="1"/>
      </w:tblPr>
      <w:tblGrid>
        <w:gridCol w:w="1530"/>
        <w:gridCol w:w="2160"/>
        <w:gridCol w:w="2610"/>
        <w:gridCol w:w="2785"/>
      </w:tblGrid>
      <w:tr w:rsidR="009441BD" w:rsidRPr="00DB61B2" w14:paraId="07AB454A" w14:textId="77777777" w:rsidTr="00640795">
        <w:trPr>
          <w:trHeight w:val="395"/>
        </w:trPr>
        <w:tc>
          <w:tcPr>
            <w:tcW w:w="1530" w:type="dxa"/>
            <w:shd w:val="clear" w:color="auto" w:fill="95B3D7" w:themeFill="accent1" w:themeFillTint="99"/>
          </w:tcPr>
          <w:p w14:paraId="361E93F0" w14:textId="77777777" w:rsidR="009441BD" w:rsidRPr="00DB61B2" w:rsidRDefault="009441BD" w:rsidP="009441BD">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الساعات المعتمدة</w:t>
            </w:r>
          </w:p>
        </w:tc>
        <w:tc>
          <w:tcPr>
            <w:tcW w:w="2160" w:type="dxa"/>
            <w:shd w:val="clear" w:color="auto" w:fill="95B3D7" w:themeFill="accent1" w:themeFillTint="99"/>
          </w:tcPr>
          <w:p w14:paraId="4E1E29CA" w14:textId="77777777" w:rsidR="009441BD" w:rsidRPr="00DB61B2" w:rsidRDefault="009441BD" w:rsidP="009441BD">
            <w:pPr>
              <w:bidi/>
              <w:jc w:val="center"/>
              <w:rPr>
                <w:rFonts w:ascii="Sakkal Majalla" w:hAnsi="Sakkal Majalla" w:cs="Sakkal Majalla"/>
                <w:b/>
                <w:bCs/>
                <w:sz w:val="28"/>
                <w:szCs w:val="28"/>
              </w:rPr>
            </w:pPr>
            <w:r w:rsidRPr="00DB61B2">
              <w:rPr>
                <w:rFonts w:ascii="Sakkal Majalla" w:hAnsi="Sakkal Majalla" w:cs="Sakkal Majalla"/>
                <w:b/>
                <w:bCs/>
                <w:sz w:val="28"/>
                <w:szCs w:val="28"/>
                <w:rtl/>
              </w:rPr>
              <w:t>رقم المقرر</w:t>
            </w:r>
          </w:p>
        </w:tc>
        <w:tc>
          <w:tcPr>
            <w:tcW w:w="2610" w:type="dxa"/>
            <w:shd w:val="clear" w:color="auto" w:fill="95B3D7" w:themeFill="accent1" w:themeFillTint="99"/>
          </w:tcPr>
          <w:p w14:paraId="3CF7565B" w14:textId="77777777" w:rsidR="009441BD" w:rsidRDefault="009441BD"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اسم المقرر باللغة الإنجليزية </w:t>
            </w:r>
          </w:p>
          <w:p w14:paraId="7D24C6A4" w14:textId="5E341822" w:rsidR="009441BD" w:rsidRPr="00DB61B2" w:rsidRDefault="009441BD" w:rsidP="009441BD">
            <w:pPr>
              <w:bidi/>
              <w:jc w:val="center"/>
              <w:rPr>
                <w:rFonts w:ascii="Sakkal Majalla" w:hAnsi="Sakkal Majalla" w:cs="Sakkal Majalla"/>
                <w:b/>
                <w:bCs/>
                <w:sz w:val="28"/>
                <w:szCs w:val="28"/>
                <w:rtl/>
              </w:rPr>
            </w:pPr>
            <w:r>
              <w:rPr>
                <w:rFonts w:ascii="Sakkal Majalla" w:hAnsi="Sakkal Majalla" w:cs="Sakkal Majalla" w:hint="cs"/>
                <w:b/>
                <w:bCs/>
                <w:sz w:val="28"/>
                <w:szCs w:val="28"/>
                <w:rtl/>
              </w:rPr>
              <w:t>( كما في نظام تسجيل المقررات</w:t>
            </w:r>
            <w:r>
              <w:rPr>
                <w:rFonts w:ascii="Sakkal Majalla" w:hAnsi="Sakkal Majalla" w:cs="Sakkal Majalla"/>
                <w:b/>
                <w:bCs/>
                <w:sz w:val="28"/>
                <w:szCs w:val="28"/>
                <w:lang w:val="en-US"/>
              </w:rPr>
              <w:t xml:space="preserve"> </w:t>
            </w:r>
            <w:proofErr w:type="spellStart"/>
            <w:r>
              <w:rPr>
                <w:rFonts w:ascii="Sakkal Majalla" w:hAnsi="Sakkal Majalla" w:cs="Sakkal Majalla"/>
                <w:b/>
                <w:bCs/>
                <w:sz w:val="28"/>
                <w:szCs w:val="28"/>
                <w:lang w:val="en-US"/>
              </w:rPr>
              <w:t>mybanner</w:t>
            </w:r>
            <w:proofErr w:type="spellEnd"/>
            <w:r>
              <w:rPr>
                <w:rFonts w:ascii="Sakkal Majalla" w:hAnsi="Sakkal Majalla" w:cs="Sakkal Majalla"/>
                <w:b/>
                <w:bCs/>
                <w:sz w:val="28"/>
                <w:szCs w:val="28"/>
                <w:lang w:val="en-US"/>
              </w:rPr>
              <w:t xml:space="preserve"> </w:t>
            </w:r>
            <w:r>
              <w:rPr>
                <w:rFonts w:ascii="Sakkal Majalla" w:hAnsi="Sakkal Majalla" w:cs="Sakkal Majalla" w:hint="cs"/>
                <w:b/>
                <w:bCs/>
                <w:sz w:val="28"/>
                <w:szCs w:val="28"/>
                <w:rtl/>
              </w:rPr>
              <w:t>)</w:t>
            </w:r>
          </w:p>
        </w:tc>
        <w:tc>
          <w:tcPr>
            <w:tcW w:w="2785" w:type="dxa"/>
            <w:shd w:val="clear" w:color="auto" w:fill="95B3D7" w:themeFill="accent1" w:themeFillTint="99"/>
          </w:tcPr>
          <w:p w14:paraId="76360EC9" w14:textId="0745002F" w:rsidR="009441BD" w:rsidRPr="00DB61B2" w:rsidRDefault="009441BD" w:rsidP="009441BD">
            <w:pPr>
              <w:bidi/>
              <w:jc w:val="center"/>
              <w:rPr>
                <w:rFonts w:ascii="Sakkal Majalla" w:hAnsi="Sakkal Majalla" w:cs="Sakkal Majalla"/>
                <w:b/>
                <w:bCs/>
                <w:sz w:val="28"/>
                <w:szCs w:val="28"/>
                <w:rtl/>
              </w:rPr>
            </w:pPr>
            <w:r w:rsidRPr="00DB61B2">
              <w:rPr>
                <w:rFonts w:ascii="Sakkal Majalla" w:hAnsi="Sakkal Majalla" w:cs="Sakkal Majalla"/>
                <w:b/>
                <w:bCs/>
                <w:sz w:val="28"/>
                <w:szCs w:val="28"/>
                <w:rtl/>
              </w:rPr>
              <w:t>المقرر الدراسي</w:t>
            </w:r>
          </w:p>
          <w:p w14:paraId="12E21E26" w14:textId="77777777" w:rsidR="009441BD" w:rsidRPr="00DB61B2" w:rsidRDefault="009441BD" w:rsidP="009441BD">
            <w:pPr>
              <w:bidi/>
              <w:jc w:val="center"/>
              <w:rPr>
                <w:rFonts w:ascii="Sakkal Majalla" w:hAnsi="Sakkal Majalla" w:cs="Sakkal Majalla"/>
                <w:b/>
                <w:bCs/>
                <w:sz w:val="28"/>
                <w:szCs w:val="28"/>
                <w:rtl/>
              </w:rPr>
            </w:pPr>
          </w:p>
        </w:tc>
      </w:tr>
      <w:tr w:rsidR="009441BD" w:rsidRPr="00DB61B2" w14:paraId="09336EF7" w14:textId="77777777" w:rsidTr="00640795">
        <w:tc>
          <w:tcPr>
            <w:tcW w:w="1530" w:type="dxa"/>
          </w:tcPr>
          <w:p w14:paraId="508DE52C"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160" w:type="dxa"/>
          </w:tcPr>
          <w:p w14:paraId="6E9DB926" w14:textId="544CCD44" w:rsidR="009441BD" w:rsidRPr="00DB61B2" w:rsidRDefault="009441BD" w:rsidP="00C33F54">
            <w:pPr>
              <w:bidi/>
              <w:rPr>
                <w:rFonts w:ascii="Sakkal Majalla" w:hAnsi="Sakkal Majalla" w:cs="Sakkal Majalla"/>
                <w:sz w:val="28"/>
                <w:szCs w:val="28"/>
              </w:rPr>
            </w:pPr>
            <w:r w:rsidRPr="00DB61B2">
              <w:rPr>
                <w:rFonts w:ascii="Sakkal Majalla" w:hAnsi="Sakkal Majalla" w:cs="Sakkal Majalla"/>
                <w:sz w:val="28"/>
                <w:szCs w:val="28"/>
              </w:rPr>
              <w:t>PULW-</w:t>
            </w:r>
            <w:r w:rsidR="00C33F54">
              <w:rPr>
                <w:rFonts w:ascii="Sakkal Majalla" w:hAnsi="Sakkal Majalla" w:cs="Sakkal Majalla"/>
                <w:sz w:val="28"/>
                <w:szCs w:val="28"/>
              </w:rPr>
              <w:t>811</w:t>
            </w:r>
            <w:r w:rsidRPr="00DB61B2">
              <w:rPr>
                <w:rFonts w:ascii="Sakkal Majalla" w:hAnsi="Sakkal Majalla" w:cs="Sakkal Majalla"/>
                <w:sz w:val="28"/>
                <w:szCs w:val="28"/>
                <w:rtl/>
              </w:rPr>
              <w:t xml:space="preserve"> (اختياري )</w:t>
            </w:r>
          </w:p>
        </w:tc>
        <w:tc>
          <w:tcPr>
            <w:tcW w:w="2610" w:type="dxa"/>
          </w:tcPr>
          <w:p w14:paraId="3FE3B110" w14:textId="0B099046" w:rsidR="009441BD" w:rsidRDefault="009441BD" w:rsidP="00C33F54">
            <w:pPr>
              <w:autoSpaceDE w:val="0"/>
              <w:autoSpaceDN w:val="0"/>
              <w:adjustRightInd w:val="0"/>
              <w:jc w:val="center"/>
              <w:rPr>
                <w:rFonts w:eastAsiaTheme="minorHAnsi"/>
                <w:sz w:val="18"/>
                <w:szCs w:val="18"/>
                <w:lang w:val="en-US"/>
              </w:rPr>
            </w:pPr>
            <w:r>
              <w:rPr>
                <w:rFonts w:eastAsiaTheme="minorHAnsi"/>
                <w:sz w:val="18"/>
                <w:szCs w:val="18"/>
                <w:lang w:val="en-US"/>
              </w:rPr>
              <w:t>Fundamental Right</w:t>
            </w:r>
            <w:r w:rsidR="00C33F54">
              <w:rPr>
                <w:rFonts w:eastAsiaTheme="minorHAnsi"/>
                <w:sz w:val="18"/>
                <w:szCs w:val="18"/>
                <w:lang w:val="en-US"/>
              </w:rPr>
              <w:t>s</w:t>
            </w:r>
            <w:r>
              <w:rPr>
                <w:rFonts w:eastAsiaTheme="minorHAnsi"/>
                <w:sz w:val="18"/>
                <w:szCs w:val="18"/>
                <w:lang w:val="en-US"/>
              </w:rPr>
              <w:t xml:space="preserve"> and</w:t>
            </w:r>
          </w:p>
          <w:p w14:paraId="2A43EEED" w14:textId="1D0C8623"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Freedoms</w:t>
            </w:r>
          </w:p>
        </w:tc>
        <w:tc>
          <w:tcPr>
            <w:tcW w:w="2785" w:type="dxa"/>
          </w:tcPr>
          <w:p w14:paraId="33D4E3C9" w14:textId="06E56AEE"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 xml:space="preserve">الحقوق والحريات العامة </w:t>
            </w:r>
          </w:p>
        </w:tc>
      </w:tr>
      <w:tr w:rsidR="009441BD" w:rsidRPr="00DB61B2" w14:paraId="0F4A0CE2" w14:textId="77777777" w:rsidTr="00640795">
        <w:tc>
          <w:tcPr>
            <w:tcW w:w="1530" w:type="dxa"/>
          </w:tcPr>
          <w:p w14:paraId="15349E26"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160" w:type="dxa"/>
          </w:tcPr>
          <w:p w14:paraId="1EA3D5EC" w14:textId="11EFB7EF" w:rsidR="009441BD" w:rsidRPr="00DB61B2" w:rsidRDefault="009441BD" w:rsidP="00C33F54">
            <w:pPr>
              <w:bidi/>
              <w:rPr>
                <w:rFonts w:ascii="Sakkal Majalla" w:hAnsi="Sakkal Majalla" w:cs="Sakkal Majalla"/>
                <w:sz w:val="28"/>
                <w:szCs w:val="28"/>
              </w:rPr>
            </w:pPr>
            <w:r w:rsidRPr="00DB61B2">
              <w:rPr>
                <w:rFonts w:ascii="Sakkal Majalla" w:hAnsi="Sakkal Majalla" w:cs="Sakkal Majalla"/>
                <w:sz w:val="28"/>
                <w:szCs w:val="28"/>
              </w:rPr>
              <w:t>PULW-</w:t>
            </w:r>
            <w:r w:rsidR="00C33F54">
              <w:rPr>
                <w:rFonts w:ascii="Sakkal Majalla" w:hAnsi="Sakkal Majalla" w:cs="Sakkal Majalla"/>
                <w:sz w:val="28"/>
                <w:szCs w:val="28"/>
              </w:rPr>
              <w:t>812</w:t>
            </w:r>
            <w:r w:rsidRPr="00DB61B2">
              <w:rPr>
                <w:rFonts w:ascii="Sakkal Majalla" w:hAnsi="Sakkal Majalla" w:cs="Sakkal Majalla"/>
                <w:sz w:val="28"/>
                <w:szCs w:val="28"/>
                <w:rtl/>
              </w:rPr>
              <w:t xml:space="preserve"> (اختياري )</w:t>
            </w:r>
          </w:p>
        </w:tc>
        <w:tc>
          <w:tcPr>
            <w:tcW w:w="2610" w:type="dxa"/>
          </w:tcPr>
          <w:p w14:paraId="58043138" w14:textId="77777777" w:rsidR="009441BD" w:rsidRDefault="009441BD" w:rsidP="009441BD">
            <w:pPr>
              <w:autoSpaceDE w:val="0"/>
              <w:autoSpaceDN w:val="0"/>
              <w:adjustRightInd w:val="0"/>
              <w:jc w:val="center"/>
              <w:rPr>
                <w:rFonts w:eastAsiaTheme="minorHAnsi"/>
                <w:sz w:val="18"/>
                <w:szCs w:val="18"/>
                <w:lang w:val="en-US"/>
              </w:rPr>
            </w:pPr>
            <w:r>
              <w:rPr>
                <w:rFonts w:eastAsiaTheme="minorHAnsi"/>
                <w:sz w:val="18"/>
                <w:szCs w:val="18"/>
                <w:lang w:val="en-US"/>
              </w:rPr>
              <w:t>Administrative</w:t>
            </w:r>
          </w:p>
          <w:p w14:paraId="0C864A73" w14:textId="33E122F0"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Contracts</w:t>
            </w:r>
          </w:p>
        </w:tc>
        <w:tc>
          <w:tcPr>
            <w:tcW w:w="2785" w:type="dxa"/>
          </w:tcPr>
          <w:p w14:paraId="0E528878" w14:textId="0B31B1FF"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 xml:space="preserve">العقود الادارية </w:t>
            </w:r>
          </w:p>
        </w:tc>
      </w:tr>
      <w:tr w:rsidR="0078212B" w:rsidRPr="00DB61B2" w14:paraId="63DDC2A5" w14:textId="77777777" w:rsidTr="00640795">
        <w:tc>
          <w:tcPr>
            <w:tcW w:w="1530" w:type="dxa"/>
          </w:tcPr>
          <w:p w14:paraId="5976D610" w14:textId="77777777" w:rsidR="0078212B" w:rsidRPr="00DB61B2" w:rsidRDefault="0078212B" w:rsidP="009441BD">
            <w:pPr>
              <w:bidi/>
              <w:rPr>
                <w:rFonts w:ascii="Sakkal Majalla" w:hAnsi="Sakkal Majalla" w:cs="Sakkal Majalla"/>
                <w:sz w:val="28"/>
                <w:szCs w:val="28"/>
                <w:rtl/>
              </w:rPr>
            </w:pPr>
          </w:p>
        </w:tc>
        <w:tc>
          <w:tcPr>
            <w:tcW w:w="2160" w:type="dxa"/>
          </w:tcPr>
          <w:p w14:paraId="3EFF0D76" w14:textId="78D0ABF2" w:rsidR="0078212B" w:rsidRPr="00DB61B2" w:rsidRDefault="0078212B" w:rsidP="0078212B">
            <w:pPr>
              <w:bidi/>
              <w:rPr>
                <w:rFonts w:ascii="Sakkal Majalla" w:hAnsi="Sakkal Majalla" w:cs="Sakkal Majalla"/>
                <w:sz w:val="28"/>
                <w:szCs w:val="28"/>
              </w:rPr>
            </w:pPr>
            <w:r w:rsidRPr="00DB61B2">
              <w:rPr>
                <w:rFonts w:ascii="Sakkal Majalla" w:hAnsi="Sakkal Majalla" w:cs="Sakkal Majalla"/>
                <w:sz w:val="28"/>
                <w:szCs w:val="28"/>
              </w:rPr>
              <w:t>PULW-</w:t>
            </w:r>
            <w:r>
              <w:rPr>
                <w:rFonts w:ascii="Sakkal Majalla" w:hAnsi="Sakkal Majalla" w:cs="Sakkal Majalla"/>
                <w:sz w:val="28"/>
                <w:szCs w:val="28"/>
              </w:rPr>
              <w:t>813</w:t>
            </w:r>
            <w:r w:rsidRPr="00DB61B2">
              <w:rPr>
                <w:rFonts w:ascii="Sakkal Majalla" w:hAnsi="Sakkal Majalla" w:cs="Sakkal Majalla"/>
                <w:sz w:val="28"/>
                <w:szCs w:val="28"/>
                <w:rtl/>
              </w:rPr>
              <w:t xml:space="preserve"> (اختياري )</w:t>
            </w:r>
          </w:p>
        </w:tc>
        <w:tc>
          <w:tcPr>
            <w:tcW w:w="2610" w:type="dxa"/>
          </w:tcPr>
          <w:p w14:paraId="59B4460D" w14:textId="07C980AF" w:rsidR="0078212B" w:rsidRDefault="0078212B" w:rsidP="009441BD">
            <w:pPr>
              <w:autoSpaceDE w:val="0"/>
              <w:autoSpaceDN w:val="0"/>
              <w:adjustRightInd w:val="0"/>
              <w:jc w:val="center"/>
              <w:rPr>
                <w:rFonts w:eastAsiaTheme="minorHAnsi"/>
                <w:sz w:val="18"/>
                <w:szCs w:val="18"/>
                <w:lang w:val="en-US"/>
              </w:rPr>
            </w:pPr>
            <w:r>
              <w:rPr>
                <w:rFonts w:eastAsiaTheme="minorHAnsi"/>
                <w:sz w:val="18"/>
                <w:szCs w:val="18"/>
                <w:lang w:val="en-US"/>
              </w:rPr>
              <w:t>Cyber Crimes</w:t>
            </w:r>
          </w:p>
        </w:tc>
        <w:tc>
          <w:tcPr>
            <w:tcW w:w="2785" w:type="dxa"/>
          </w:tcPr>
          <w:p w14:paraId="73F046EC" w14:textId="7304AF9F" w:rsidR="0078212B" w:rsidRPr="00DB61B2" w:rsidRDefault="0078212B" w:rsidP="009441BD">
            <w:pPr>
              <w:bidi/>
              <w:rPr>
                <w:rFonts w:ascii="Sakkal Majalla" w:hAnsi="Sakkal Majalla" w:cs="Sakkal Majalla"/>
                <w:sz w:val="28"/>
                <w:szCs w:val="28"/>
                <w:rtl/>
                <w:lang w:bidi="ar-QA"/>
              </w:rPr>
            </w:pPr>
            <w:r>
              <w:rPr>
                <w:rFonts w:ascii="Sakkal Majalla" w:hAnsi="Sakkal Majalla" w:cs="Sakkal Majalla" w:hint="cs"/>
                <w:sz w:val="28"/>
                <w:szCs w:val="28"/>
                <w:rtl/>
                <w:lang w:bidi="ar-QA"/>
              </w:rPr>
              <w:t>الجرائم الالكترونية</w:t>
            </w:r>
          </w:p>
        </w:tc>
      </w:tr>
      <w:tr w:rsidR="009441BD" w:rsidRPr="00DB61B2" w14:paraId="52BA2E74" w14:textId="77777777" w:rsidTr="00640795">
        <w:tc>
          <w:tcPr>
            <w:tcW w:w="1530" w:type="dxa"/>
          </w:tcPr>
          <w:p w14:paraId="37CCFD65"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lastRenderedPageBreak/>
              <w:t>3</w:t>
            </w:r>
          </w:p>
        </w:tc>
        <w:tc>
          <w:tcPr>
            <w:tcW w:w="2160" w:type="dxa"/>
          </w:tcPr>
          <w:p w14:paraId="4E21D3FF" w14:textId="52AC26BD" w:rsidR="009441BD" w:rsidRPr="00DB61B2" w:rsidRDefault="009441BD" w:rsidP="00C33F54">
            <w:pPr>
              <w:bidi/>
              <w:rPr>
                <w:rFonts w:ascii="Sakkal Majalla" w:hAnsi="Sakkal Majalla" w:cs="Sakkal Majalla"/>
                <w:sz w:val="28"/>
                <w:szCs w:val="28"/>
              </w:rPr>
            </w:pPr>
            <w:r w:rsidRPr="00DB61B2">
              <w:rPr>
                <w:rFonts w:ascii="Sakkal Majalla" w:hAnsi="Sakkal Majalla" w:cs="Sakkal Majalla"/>
                <w:sz w:val="28"/>
                <w:szCs w:val="28"/>
              </w:rPr>
              <w:t>PULW-</w:t>
            </w:r>
            <w:r w:rsidR="00C33F54">
              <w:rPr>
                <w:rFonts w:ascii="Sakkal Majalla" w:hAnsi="Sakkal Majalla" w:cs="Sakkal Majalla"/>
                <w:sz w:val="28"/>
                <w:szCs w:val="28"/>
              </w:rPr>
              <w:t>814</w:t>
            </w:r>
            <w:r w:rsidRPr="00DB61B2">
              <w:rPr>
                <w:rFonts w:ascii="Sakkal Majalla" w:hAnsi="Sakkal Majalla" w:cs="Sakkal Majalla"/>
                <w:sz w:val="28"/>
                <w:szCs w:val="28"/>
                <w:rtl/>
              </w:rPr>
              <w:t xml:space="preserve"> (اختياري )</w:t>
            </w:r>
          </w:p>
        </w:tc>
        <w:tc>
          <w:tcPr>
            <w:tcW w:w="2610" w:type="dxa"/>
          </w:tcPr>
          <w:p w14:paraId="53DCFC2C" w14:textId="77777777" w:rsidR="009441BD" w:rsidRDefault="009441BD" w:rsidP="009441BD">
            <w:pPr>
              <w:autoSpaceDE w:val="0"/>
              <w:autoSpaceDN w:val="0"/>
              <w:adjustRightInd w:val="0"/>
              <w:jc w:val="center"/>
              <w:rPr>
                <w:rFonts w:eastAsiaTheme="minorHAnsi"/>
                <w:sz w:val="18"/>
                <w:szCs w:val="18"/>
                <w:lang w:val="en-US"/>
              </w:rPr>
            </w:pPr>
            <w:r>
              <w:rPr>
                <w:rFonts w:eastAsiaTheme="minorHAnsi"/>
                <w:sz w:val="18"/>
                <w:szCs w:val="18"/>
                <w:lang w:val="en-US"/>
              </w:rPr>
              <w:t>Cross-Border</w:t>
            </w:r>
          </w:p>
          <w:p w14:paraId="324D0593" w14:textId="5FC2FBB9"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Organized Crimes</w:t>
            </w:r>
          </w:p>
        </w:tc>
        <w:tc>
          <w:tcPr>
            <w:tcW w:w="2785" w:type="dxa"/>
          </w:tcPr>
          <w:p w14:paraId="02CECDCF" w14:textId="0BAACB7C"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الجرائم المنظمة عبر الوطنية</w:t>
            </w:r>
          </w:p>
        </w:tc>
      </w:tr>
      <w:tr w:rsidR="009441BD" w:rsidRPr="00DB61B2" w14:paraId="79E04780" w14:textId="77777777" w:rsidTr="00640795">
        <w:tc>
          <w:tcPr>
            <w:tcW w:w="1530" w:type="dxa"/>
          </w:tcPr>
          <w:p w14:paraId="4B94F115"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160" w:type="dxa"/>
          </w:tcPr>
          <w:p w14:paraId="2BF19469" w14:textId="71A3C8DC" w:rsidR="009441BD" w:rsidRPr="00DB61B2" w:rsidRDefault="009441BD" w:rsidP="00C33F54">
            <w:pPr>
              <w:bidi/>
              <w:rPr>
                <w:rFonts w:ascii="Sakkal Majalla" w:hAnsi="Sakkal Majalla" w:cs="Sakkal Majalla"/>
                <w:sz w:val="28"/>
                <w:szCs w:val="28"/>
              </w:rPr>
            </w:pPr>
            <w:r w:rsidRPr="00DB61B2">
              <w:rPr>
                <w:rFonts w:ascii="Sakkal Majalla" w:hAnsi="Sakkal Majalla" w:cs="Sakkal Majalla"/>
                <w:sz w:val="28"/>
                <w:szCs w:val="28"/>
              </w:rPr>
              <w:t>PULW-</w:t>
            </w:r>
            <w:r w:rsidR="00C33F54">
              <w:rPr>
                <w:rFonts w:ascii="Sakkal Majalla" w:hAnsi="Sakkal Majalla" w:cs="Sakkal Majalla"/>
                <w:sz w:val="28"/>
                <w:szCs w:val="28"/>
              </w:rPr>
              <w:t>815</w:t>
            </w:r>
            <w:r w:rsidRPr="00DB61B2">
              <w:rPr>
                <w:rFonts w:ascii="Sakkal Majalla" w:hAnsi="Sakkal Majalla" w:cs="Sakkal Majalla"/>
                <w:sz w:val="28"/>
                <w:szCs w:val="28"/>
                <w:rtl/>
              </w:rPr>
              <w:t xml:space="preserve"> (اختياري )</w:t>
            </w:r>
          </w:p>
        </w:tc>
        <w:tc>
          <w:tcPr>
            <w:tcW w:w="2610" w:type="dxa"/>
          </w:tcPr>
          <w:p w14:paraId="6467B5AA" w14:textId="77777777" w:rsidR="009441BD" w:rsidRDefault="009441BD" w:rsidP="009441BD">
            <w:pPr>
              <w:autoSpaceDE w:val="0"/>
              <w:autoSpaceDN w:val="0"/>
              <w:adjustRightInd w:val="0"/>
              <w:jc w:val="center"/>
              <w:rPr>
                <w:rFonts w:eastAsiaTheme="minorHAnsi"/>
                <w:sz w:val="18"/>
                <w:szCs w:val="18"/>
                <w:lang w:val="en-US"/>
              </w:rPr>
            </w:pPr>
            <w:r>
              <w:rPr>
                <w:rFonts w:eastAsiaTheme="minorHAnsi"/>
                <w:sz w:val="18"/>
                <w:szCs w:val="18"/>
                <w:lang w:val="en-US"/>
              </w:rPr>
              <w:t>The Law of</w:t>
            </w:r>
          </w:p>
          <w:p w14:paraId="3AB0A1EE" w14:textId="0062F130" w:rsidR="009441BD" w:rsidRPr="00DB61B2" w:rsidRDefault="00C33F54" w:rsidP="009441BD">
            <w:pPr>
              <w:bidi/>
              <w:jc w:val="center"/>
              <w:rPr>
                <w:rFonts w:ascii="Sakkal Majalla" w:hAnsi="Sakkal Majalla" w:cs="Sakkal Majalla"/>
                <w:sz w:val="28"/>
                <w:szCs w:val="28"/>
                <w:rtl/>
              </w:rPr>
            </w:pPr>
            <w:r>
              <w:rPr>
                <w:rFonts w:eastAsiaTheme="minorHAnsi"/>
                <w:sz w:val="18"/>
                <w:szCs w:val="18"/>
                <w:lang w:val="en-US"/>
              </w:rPr>
              <w:t>International Responsibility</w:t>
            </w:r>
          </w:p>
        </w:tc>
        <w:tc>
          <w:tcPr>
            <w:tcW w:w="2785" w:type="dxa"/>
          </w:tcPr>
          <w:p w14:paraId="6DD75B8E" w14:textId="4FDBB4B7"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 xml:space="preserve"> قانون المسؤولية الدولية </w:t>
            </w:r>
          </w:p>
        </w:tc>
      </w:tr>
      <w:tr w:rsidR="009441BD" w:rsidRPr="00DB61B2" w14:paraId="3B0D8A95" w14:textId="77777777" w:rsidTr="00640795">
        <w:tc>
          <w:tcPr>
            <w:tcW w:w="1530" w:type="dxa"/>
          </w:tcPr>
          <w:p w14:paraId="2C23EF83" w14:textId="77777777" w:rsidR="009441BD" w:rsidRPr="00DB61B2" w:rsidRDefault="009441BD" w:rsidP="009441BD">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160" w:type="dxa"/>
          </w:tcPr>
          <w:p w14:paraId="79A851B9" w14:textId="258AAEC7" w:rsidR="009441BD" w:rsidRPr="00DB61B2" w:rsidRDefault="009441BD" w:rsidP="00C33F54">
            <w:pPr>
              <w:bidi/>
              <w:rPr>
                <w:rFonts w:ascii="Sakkal Majalla" w:hAnsi="Sakkal Majalla" w:cs="Sakkal Majalla"/>
                <w:sz w:val="28"/>
                <w:szCs w:val="28"/>
              </w:rPr>
            </w:pPr>
            <w:r w:rsidRPr="00DB61B2">
              <w:rPr>
                <w:rFonts w:ascii="Sakkal Majalla" w:hAnsi="Sakkal Majalla" w:cs="Sakkal Majalla"/>
                <w:sz w:val="28"/>
                <w:szCs w:val="28"/>
              </w:rPr>
              <w:t>PULW-</w:t>
            </w:r>
            <w:r w:rsidR="00C33F54">
              <w:rPr>
                <w:rFonts w:ascii="Sakkal Majalla" w:hAnsi="Sakkal Majalla" w:cs="Sakkal Majalla"/>
                <w:sz w:val="28"/>
                <w:szCs w:val="28"/>
              </w:rPr>
              <w:t>816</w:t>
            </w:r>
            <w:r w:rsidRPr="00DB61B2">
              <w:rPr>
                <w:rFonts w:ascii="Sakkal Majalla" w:hAnsi="Sakkal Majalla" w:cs="Sakkal Majalla"/>
                <w:sz w:val="28"/>
                <w:szCs w:val="28"/>
                <w:rtl/>
              </w:rPr>
              <w:t xml:space="preserve"> (اختياري) </w:t>
            </w:r>
          </w:p>
        </w:tc>
        <w:tc>
          <w:tcPr>
            <w:tcW w:w="2610" w:type="dxa"/>
          </w:tcPr>
          <w:p w14:paraId="2847018F" w14:textId="596DB1B8" w:rsidR="009441BD" w:rsidRDefault="00C33F54" w:rsidP="009441BD">
            <w:pPr>
              <w:autoSpaceDE w:val="0"/>
              <w:autoSpaceDN w:val="0"/>
              <w:adjustRightInd w:val="0"/>
              <w:jc w:val="center"/>
              <w:rPr>
                <w:rFonts w:eastAsiaTheme="minorHAnsi"/>
                <w:sz w:val="18"/>
                <w:szCs w:val="18"/>
                <w:lang w:val="en-US"/>
              </w:rPr>
            </w:pPr>
            <w:r>
              <w:rPr>
                <w:rFonts w:eastAsiaTheme="minorHAnsi"/>
                <w:sz w:val="18"/>
                <w:szCs w:val="18"/>
                <w:lang w:val="en-US"/>
              </w:rPr>
              <w:t>Peac</w:t>
            </w:r>
            <w:r>
              <w:rPr>
                <w:rFonts w:eastAsiaTheme="minorHAnsi"/>
                <w:sz w:val="18"/>
                <w:szCs w:val="18"/>
                <w:lang w:val="en-US" w:bidi="ar-QA"/>
              </w:rPr>
              <w:t>eful</w:t>
            </w:r>
            <w:r>
              <w:rPr>
                <w:rFonts w:eastAsiaTheme="minorHAnsi"/>
                <w:sz w:val="18"/>
                <w:szCs w:val="18"/>
                <w:lang w:val="en-US"/>
              </w:rPr>
              <w:t xml:space="preserve"> Settlement </w:t>
            </w:r>
            <w:r w:rsidR="009441BD">
              <w:rPr>
                <w:rFonts w:eastAsiaTheme="minorHAnsi"/>
                <w:sz w:val="18"/>
                <w:szCs w:val="18"/>
                <w:lang w:val="en-US"/>
              </w:rPr>
              <w:t>of Inter-State</w:t>
            </w:r>
          </w:p>
          <w:p w14:paraId="46A87D81" w14:textId="16D086EF" w:rsidR="009441BD" w:rsidRPr="00DB61B2" w:rsidRDefault="009441BD" w:rsidP="009441BD">
            <w:pPr>
              <w:bidi/>
              <w:jc w:val="center"/>
              <w:rPr>
                <w:rFonts w:ascii="Sakkal Majalla" w:hAnsi="Sakkal Majalla" w:cs="Sakkal Majalla"/>
                <w:sz w:val="28"/>
                <w:szCs w:val="28"/>
                <w:rtl/>
              </w:rPr>
            </w:pPr>
            <w:r>
              <w:rPr>
                <w:rFonts w:eastAsiaTheme="minorHAnsi"/>
                <w:sz w:val="18"/>
                <w:szCs w:val="18"/>
                <w:lang w:val="en-US"/>
              </w:rPr>
              <w:t>Disp</w:t>
            </w:r>
            <w:r w:rsidR="00C33F54">
              <w:rPr>
                <w:rFonts w:eastAsiaTheme="minorHAnsi"/>
                <w:sz w:val="18"/>
                <w:szCs w:val="18"/>
                <w:lang w:val="en-US"/>
              </w:rPr>
              <w:t>utes</w:t>
            </w:r>
          </w:p>
        </w:tc>
        <w:tc>
          <w:tcPr>
            <w:tcW w:w="2785" w:type="dxa"/>
          </w:tcPr>
          <w:p w14:paraId="49541DF1" w14:textId="2540EBF3" w:rsidR="009441BD" w:rsidRPr="00DB61B2" w:rsidRDefault="009441BD" w:rsidP="009441BD">
            <w:pPr>
              <w:bidi/>
              <w:rPr>
                <w:rFonts w:ascii="Sakkal Majalla" w:hAnsi="Sakkal Majalla" w:cs="Sakkal Majalla"/>
                <w:sz w:val="28"/>
                <w:szCs w:val="28"/>
              </w:rPr>
            </w:pPr>
            <w:r w:rsidRPr="00DB61B2">
              <w:rPr>
                <w:rFonts w:ascii="Sakkal Majalla" w:hAnsi="Sakkal Majalla" w:cs="Sakkal Majalla"/>
                <w:sz w:val="28"/>
                <w:szCs w:val="28"/>
                <w:rtl/>
              </w:rPr>
              <w:t>الحل السلمي للمنازعات الدولية</w:t>
            </w:r>
            <w:r w:rsidRPr="00DB61B2">
              <w:rPr>
                <w:rFonts w:ascii="Sakkal Majalla" w:hAnsi="Sakkal Majalla" w:cs="Sakkal Majalla"/>
                <w:sz w:val="28"/>
                <w:szCs w:val="28"/>
              </w:rPr>
              <w:t xml:space="preserve"> </w:t>
            </w:r>
            <w:r w:rsidRPr="00DB61B2">
              <w:rPr>
                <w:rFonts w:ascii="Sakkal Majalla" w:hAnsi="Sakkal Majalla" w:cs="Sakkal Majalla"/>
                <w:sz w:val="28"/>
                <w:szCs w:val="28"/>
                <w:rtl/>
              </w:rPr>
              <w:t xml:space="preserve"> </w:t>
            </w:r>
          </w:p>
        </w:tc>
      </w:tr>
      <w:tr w:rsidR="00C33F54" w:rsidRPr="00DB61B2" w14:paraId="0B63FC1E" w14:textId="77777777" w:rsidTr="00640795">
        <w:tc>
          <w:tcPr>
            <w:tcW w:w="1530" w:type="dxa"/>
          </w:tcPr>
          <w:p w14:paraId="6FD0066C" w14:textId="44FDAA9C" w:rsidR="00C33F54" w:rsidRPr="00DB61B2" w:rsidRDefault="00C33F54" w:rsidP="009441BD">
            <w:pPr>
              <w:bidi/>
              <w:rPr>
                <w:rFonts w:ascii="Sakkal Majalla" w:hAnsi="Sakkal Majalla" w:cs="Sakkal Majalla"/>
                <w:sz w:val="28"/>
                <w:szCs w:val="28"/>
                <w:rtl/>
              </w:rPr>
            </w:pPr>
            <w:r>
              <w:rPr>
                <w:rFonts w:ascii="Sakkal Majalla" w:hAnsi="Sakkal Majalla" w:cs="Sakkal Majalla" w:hint="cs"/>
                <w:sz w:val="28"/>
                <w:szCs w:val="28"/>
                <w:rtl/>
              </w:rPr>
              <w:t>3</w:t>
            </w:r>
          </w:p>
        </w:tc>
        <w:tc>
          <w:tcPr>
            <w:tcW w:w="2160" w:type="dxa"/>
          </w:tcPr>
          <w:p w14:paraId="1A9350A0" w14:textId="16D2C0D5" w:rsidR="00C33F54" w:rsidRPr="00DB61B2" w:rsidRDefault="00C33F54" w:rsidP="009441BD">
            <w:pPr>
              <w:bidi/>
              <w:rPr>
                <w:rFonts w:ascii="Sakkal Majalla" w:hAnsi="Sakkal Majalla" w:cs="Sakkal Majalla"/>
                <w:sz w:val="28"/>
                <w:szCs w:val="28"/>
                <w:rtl/>
                <w:lang w:bidi="ar-QA"/>
              </w:rPr>
            </w:pPr>
            <w:r>
              <w:rPr>
                <w:rFonts w:ascii="Sakkal Majalla" w:hAnsi="Sakkal Majalla" w:cs="Sakkal Majalla"/>
                <w:sz w:val="28"/>
                <w:szCs w:val="28"/>
              </w:rPr>
              <w:t>LAWD-806</w:t>
            </w:r>
            <w:r>
              <w:rPr>
                <w:rFonts w:ascii="Sakkal Majalla" w:hAnsi="Sakkal Majalla" w:cs="Sakkal Majalla" w:hint="cs"/>
                <w:sz w:val="28"/>
                <w:szCs w:val="28"/>
                <w:rtl/>
                <w:lang w:bidi="ar-QA"/>
              </w:rPr>
              <w:t xml:space="preserve"> (اختياري)</w:t>
            </w:r>
          </w:p>
        </w:tc>
        <w:tc>
          <w:tcPr>
            <w:tcW w:w="2610" w:type="dxa"/>
          </w:tcPr>
          <w:p w14:paraId="2088D97A" w14:textId="3843D868" w:rsidR="00C33F54" w:rsidRDefault="00C33F54" w:rsidP="009441BD">
            <w:pPr>
              <w:autoSpaceDE w:val="0"/>
              <w:autoSpaceDN w:val="0"/>
              <w:adjustRightInd w:val="0"/>
              <w:jc w:val="center"/>
              <w:rPr>
                <w:rFonts w:eastAsiaTheme="minorHAnsi"/>
                <w:sz w:val="18"/>
                <w:szCs w:val="18"/>
                <w:lang w:val="en-US"/>
              </w:rPr>
            </w:pPr>
            <w:r>
              <w:rPr>
                <w:rFonts w:eastAsiaTheme="minorHAnsi"/>
                <w:sz w:val="18"/>
                <w:szCs w:val="18"/>
                <w:lang w:val="en-US"/>
              </w:rPr>
              <w:t>Law of International Organizations</w:t>
            </w:r>
          </w:p>
        </w:tc>
        <w:tc>
          <w:tcPr>
            <w:tcW w:w="2785" w:type="dxa"/>
          </w:tcPr>
          <w:p w14:paraId="3D0BDE82" w14:textId="7C57A3F5" w:rsidR="00C33F54" w:rsidRPr="00C33F54" w:rsidRDefault="00C33F54" w:rsidP="009441BD">
            <w:pPr>
              <w:bidi/>
              <w:rPr>
                <w:rFonts w:ascii="Sakkal Majalla" w:hAnsi="Sakkal Majalla" w:cs="Sakkal Majalla"/>
                <w:sz w:val="28"/>
                <w:szCs w:val="28"/>
                <w:rtl/>
                <w:lang w:val="en-US" w:bidi="ar-QA"/>
              </w:rPr>
            </w:pPr>
            <w:r>
              <w:rPr>
                <w:rFonts w:ascii="Sakkal Majalla" w:hAnsi="Sakkal Majalla" w:cs="Sakkal Majalla" w:hint="cs"/>
                <w:sz w:val="28"/>
                <w:szCs w:val="28"/>
                <w:rtl/>
                <w:lang w:val="en-US" w:bidi="ar-QA"/>
              </w:rPr>
              <w:t>قانون المنظمات الدولية</w:t>
            </w:r>
          </w:p>
        </w:tc>
      </w:tr>
      <w:tr w:rsidR="00C33F54" w:rsidRPr="00DB61B2" w14:paraId="708232B4" w14:textId="77777777" w:rsidTr="00640795">
        <w:tc>
          <w:tcPr>
            <w:tcW w:w="1530" w:type="dxa"/>
          </w:tcPr>
          <w:p w14:paraId="4171886F" w14:textId="5BD321DE" w:rsidR="00C33F54" w:rsidRPr="00DB61B2" w:rsidRDefault="00C33F54" w:rsidP="00C33F54">
            <w:pPr>
              <w:bidi/>
              <w:rPr>
                <w:rFonts w:ascii="Sakkal Majalla" w:hAnsi="Sakkal Majalla" w:cs="Sakkal Majalla"/>
                <w:sz w:val="28"/>
                <w:szCs w:val="28"/>
                <w:rtl/>
              </w:rPr>
            </w:pPr>
            <w:r w:rsidRPr="00DB61B2">
              <w:rPr>
                <w:rFonts w:ascii="Sakkal Majalla" w:hAnsi="Sakkal Majalla" w:cs="Sakkal Majalla"/>
                <w:sz w:val="28"/>
                <w:szCs w:val="28"/>
                <w:rtl/>
              </w:rPr>
              <w:t>3</w:t>
            </w:r>
          </w:p>
        </w:tc>
        <w:tc>
          <w:tcPr>
            <w:tcW w:w="2160" w:type="dxa"/>
          </w:tcPr>
          <w:p w14:paraId="3B8BDF12" w14:textId="4DC71A96" w:rsidR="00C33F54" w:rsidRPr="00DB61B2" w:rsidRDefault="00C33F54" w:rsidP="00C33F54">
            <w:pPr>
              <w:bidi/>
              <w:rPr>
                <w:rFonts w:ascii="Sakkal Majalla" w:hAnsi="Sakkal Majalla" w:cs="Sakkal Majalla"/>
                <w:sz w:val="28"/>
                <w:szCs w:val="28"/>
              </w:rPr>
            </w:pPr>
            <w:r>
              <w:rPr>
                <w:rFonts w:ascii="Sakkal Majalla" w:hAnsi="Sakkal Majalla" w:cs="Sakkal Majalla"/>
                <w:sz w:val="28"/>
                <w:szCs w:val="28"/>
              </w:rPr>
              <w:t>LAWD-805</w:t>
            </w:r>
            <w:r w:rsidRPr="00DB61B2">
              <w:rPr>
                <w:rFonts w:ascii="Sakkal Majalla" w:hAnsi="Sakkal Majalla" w:cs="Sakkal Majalla"/>
                <w:sz w:val="28"/>
                <w:szCs w:val="28"/>
                <w:rtl/>
              </w:rPr>
              <w:t>(اختياري)</w:t>
            </w:r>
          </w:p>
        </w:tc>
        <w:tc>
          <w:tcPr>
            <w:tcW w:w="2610" w:type="dxa"/>
          </w:tcPr>
          <w:p w14:paraId="7FF979B8" w14:textId="6A53DDA2" w:rsidR="00C33F54" w:rsidRDefault="00C33F54" w:rsidP="00C33F54">
            <w:pPr>
              <w:autoSpaceDE w:val="0"/>
              <w:autoSpaceDN w:val="0"/>
              <w:adjustRightInd w:val="0"/>
              <w:jc w:val="center"/>
              <w:rPr>
                <w:rFonts w:eastAsiaTheme="minorHAnsi"/>
                <w:sz w:val="18"/>
                <w:szCs w:val="18"/>
                <w:lang w:val="en-US"/>
              </w:rPr>
            </w:pPr>
            <w:r>
              <w:rPr>
                <w:rFonts w:eastAsiaTheme="minorHAnsi"/>
                <w:sz w:val="18"/>
                <w:szCs w:val="18"/>
                <w:lang w:val="en-US"/>
              </w:rPr>
              <w:t>Informational technology crimes</w:t>
            </w:r>
          </w:p>
        </w:tc>
        <w:tc>
          <w:tcPr>
            <w:tcW w:w="2785" w:type="dxa"/>
          </w:tcPr>
          <w:p w14:paraId="20BF934A" w14:textId="2E6A7455" w:rsidR="00C33F54" w:rsidRPr="00DB61B2" w:rsidRDefault="00C33F54" w:rsidP="00C33F54">
            <w:pPr>
              <w:bidi/>
              <w:rPr>
                <w:rFonts w:ascii="Sakkal Majalla" w:hAnsi="Sakkal Majalla" w:cs="Sakkal Majalla"/>
                <w:sz w:val="28"/>
                <w:szCs w:val="28"/>
                <w:rtl/>
              </w:rPr>
            </w:pPr>
            <w:r w:rsidRPr="00DB61B2">
              <w:rPr>
                <w:rFonts w:ascii="Sakkal Majalla" w:hAnsi="Sakkal Majalla" w:cs="Sakkal Majalla"/>
                <w:sz w:val="28"/>
                <w:szCs w:val="28"/>
                <w:rtl/>
              </w:rPr>
              <w:t xml:space="preserve">الجرائم </w:t>
            </w:r>
            <w:r>
              <w:rPr>
                <w:rFonts w:ascii="Sakkal Majalla" w:hAnsi="Sakkal Majalla" w:cs="Sakkal Majalla" w:hint="cs"/>
                <w:sz w:val="28"/>
                <w:szCs w:val="28"/>
                <w:rtl/>
                <w:lang w:bidi="ar-QA"/>
              </w:rPr>
              <w:t>الالكترونية</w:t>
            </w:r>
            <w:r w:rsidRPr="00DB61B2">
              <w:rPr>
                <w:rFonts w:ascii="Sakkal Majalla" w:hAnsi="Sakkal Majalla" w:cs="Sakkal Majalla"/>
                <w:sz w:val="28"/>
                <w:szCs w:val="28"/>
                <w:rtl/>
              </w:rPr>
              <w:t xml:space="preserve"> </w:t>
            </w:r>
          </w:p>
        </w:tc>
      </w:tr>
    </w:tbl>
    <w:p w14:paraId="118A3C6A" w14:textId="2B8B7BCC" w:rsidR="0013744C" w:rsidRDefault="0013744C" w:rsidP="0013744C">
      <w:pPr>
        <w:bidi/>
        <w:rPr>
          <w:rFonts w:ascii="Sakkal Majalla" w:hAnsi="Sakkal Majalla" w:cs="Sakkal Majalla"/>
          <w:sz w:val="28"/>
          <w:szCs w:val="28"/>
          <w:rtl/>
        </w:rPr>
      </w:pPr>
    </w:p>
    <w:p w14:paraId="2119090B" w14:textId="77777777" w:rsidR="00D842F2" w:rsidRDefault="00D842F2" w:rsidP="00D842F2">
      <w:pPr>
        <w:bidi/>
        <w:rPr>
          <w:rFonts w:ascii="Sakkal Majalla" w:hAnsi="Sakkal Majalla" w:cs="Sakkal Majalla"/>
          <w:sz w:val="28"/>
          <w:szCs w:val="28"/>
          <w:rtl/>
        </w:rPr>
      </w:pPr>
    </w:p>
    <w:p w14:paraId="7F3C7084" w14:textId="77777777" w:rsidR="0013744C" w:rsidRPr="008C05E9" w:rsidRDefault="0013744C" w:rsidP="0013744C">
      <w:pPr>
        <w:bidi/>
        <w:jc w:val="center"/>
        <w:rPr>
          <w:rFonts w:ascii="Sakkal Majalla" w:hAnsi="Sakkal Majalla" w:cs="PT Bold Heading"/>
          <w:sz w:val="28"/>
          <w:szCs w:val="28"/>
          <w:rtl/>
        </w:rPr>
      </w:pPr>
      <w:r w:rsidRPr="008C05E9">
        <w:rPr>
          <w:rFonts w:ascii="Sakkal Majalla" w:hAnsi="Sakkal Majalla" w:cs="PT Bold Heading" w:hint="cs"/>
          <w:sz w:val="28"/>
          <w:szCs w:val="28"/>
          <w:rtl/>
        </w:rPr>
        <w:t>الفصل الدراسي الرابع (السنة الثانية):</w:t>
      </w:r>
    </w:p>
    <w:p w14:paraId="4CB57921" w14:textId="77777777" w:rsidR="0013744C" w:rsidRDefault="0013744C" w:rsidP="0013744C">
      <w:pPr>
        <w:bidi/>
        <w:jc w:val="center"/>
        <w:rPr>
          <w:rFonts w:ascii="Sakkal Majalla" w:hAnsi="Sakkal Majalla" w:cs="Sakkal Majalla"/>
          <w:sz w:val="28"/>
          <w:szCs w:val="28"/>
          <w:rtl/>
          <w:lang w:val="en-US" w:bidi="ar-QA"/>
        </w:rPr>
      </w:pPr>
      <w:r w:rsidRPr="00D03BE3">
        <w:rPr>
          <w:rFonts w:ascii="Sakkal Majalla" w:hAnsi="Sakkal Majalla" w:cs="Sakkal Majalla" w:hint="cs"/>
          <w:b/>
          <w:bCs/>
          <w:sz w:val="28"/>
          <w:szCs w:val="28"/>
          <w:rtl/>
        </w:rPr>
        <w:t xml:space="preserve">(رسالة الماجستير </w:t>
      </w:r>
      <w:r w:rsidRPr="00D03BE3">
        <w:rPr>
          <w:rFonts w:ascii="Sakkal Majalla" w:hAnsi="Sakkal Majalla" w:cs="Sakkal Majalla"/>
          <w:b/>
          <w:bCs/>
          <w:sz w:val="28"/>
          <w:szCs w:val="28"/>
          <w:lang w:val="en-US"/>
        </w:rPr>
        <w:t>PULW 690</w:t>
      </w:r>
      <w:r>
        <w:rPr>
          <w:rFonts w:ascii="Sakkal Majalla" w:hAnsi="Sakkal Majalla" w:cs="Sakkal Majalla" w:hint="cs"/>
          <w:sz w:val="28"/>
          <w:szCs w:val="28"/>
          <w:rtl/>
          <w:lang w:val="en-US" w:bidi="ar-QA"/>
        </w:rPr>
        <w:t>)</w:t>
      </w:r>
    </w:p>
    <w:p w14:paraId="68F4C685" w14:textId="587CACDB" w:rsidR="0013744C" w:rsidRDefault="0013744C" w:rsidP="0013744C">
      <w:pPr>
        <w:bidi/>
        <w:jc w:val="center"/>
        <w:rPr>
          <w:rFonts w:ascii="Sakkal Majalla" w:hAnsi="Sakkal Majalla" w:cs="Sakkal Majalla"/>
          <w:sz w:val="28"/>
          <w:szCs w:val="28"/>
          <w:rtl/>
          <w:lang w:val="en-US" w:bidi="ar-QA"/>
        </w:rPr>
      </w:pPr>
      <w:r>
        <w:rPr>
          <w:rFonts w:ascii="Sakkal Majalla" w:hAnsi="Sakkal Majalla" w:cs="Sakkal Majalla" w:hint="cs"/>
          <w:sz w:val="28"/>
          <w:szCs w:val="28"/>
          <w:rtl/>
          <w:lang w:val="en-US" w:bidi="ar-QA"/>
        </w:rPr>
        <w:t>6 ساعات معتمدة.</w:t>
      </w:r>
    </w:p>
    <w:p w14:paraId="420040CC" w14:textId="77777777" w:rsidR="00D842F2" w:rsidRDefault="00D842F2" w:rsidP="00D842F2">
      <w:pPr>
        <w:bidi/>
        <w:jc w:val="center"/>
        <w:rPr>
          <w:rFonts w:ascii="Sakkal Majalla" w:hAnsi="Sakkal Majalla" w:cs="Sakkal Majalla"/>
          <w:sz w:val="28"/>
          <w:szCs w:val="28"/>
          <w:rtl/>
          <w:lang w:val="en-US" w:bidi="ar-QA"/>
        </w:rPr>
      </w:pPr>
    </w:p>
    <w:p w14:paraId="1170CCDD" w14:textId="6A131E22" w:rsidR="0013744C" w:rsidRDefault="0013744C" w:rsidP="00B81DD0">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يتقدم الطالب بمقترح رسالة الماجستير إلى مكتب</w:t>
      </w:r>
      <w:r w:rsidR="009441BD">
        <w:rPr>
          <w:rFonts w:ascii="Sakkal Majalla" w:hAnsi="Sakkal Majalla" w:cs="Sakkal Majalla" w:hint="cs"/>
          <w:sz w:val="28"/>
          <w:szCs w:val="28"/>
          <w:rtl/>
          <w:lang w:val="en-US" w:bidi="ar-QA"/>
        </w:rPr>
        <w:t xml:space="preserve"> الدراسات العليا بكلية القانون للحصول على الموافقة. </w:t>
      </w:r>
    </w:p>
    <w:p w14:paraId="2F6FE705" w14:textId="7D734CF5" w:rsidR="0013744C" w:rsidRDefault="0013744C" w:rsidP="00B81DD0">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لا يسم</w:t>
      </w:r>
      <w:r>
        <w:rPr>
          <w:rFonts w:ascii="Sakkal Majalla" w:hAnsi="Sakkal Majalla" w:cs="Sakkal Majalla" w:hint="eastAsia"/>
          <w:sz w:val="28"/>
          <w:szCs w:val="28"/>
          <w:rtl/>
          <w:lang w:val="en-US" w:bidi="ar-QA"/>
        </w:rPr>
        <w:t>ح</w:t>
      </w:r>
      <w:r>
        <w:rPr>
          <w:rFonts w:ascii="Sakkal Majalla" w:hAnsi="Sakkal Majalla" w:cs="Sakkal Majalla" w:hint="cs"/>
          <w:sz w:val="28"/>
          <w:szCs w:val="28"/>
          <w:rtl/>
          <w:lang w:val="en-US" w:bidi="ar-QA"/>
        </w:rPr>
        <w:t xml:space="preserve"> للطالب بتسجيل رسالة الماجستير إلا بعد نيل الموافقة على </w:t>
      </w:r>
      <w:r w:rsidR="00B81DD0">
        <w:rPr>
          <w:rFonts w:ascii="Sakkal Majalla" w:hAnsi="Sakkal Majalla" w:cs="Sakkal Majalla" w:hint="cs"/>
          <w:sz w:val="28"/>
          <w:szCs w:val="28"/>
          <w:rtl/>
          <w:lang w:val="en-US" w:bidi="ar-QA"/>
        </w:rPr>
        <w:t>موضوع رسالة الماجستير.</w:t>
      </w:r>
      <w:r>
        <w:rPr>
          <w:rFonts w:ascii="Sakkal Majalla" w:hAnsi="Sakkal Majalla" w:cs="Sakkal Majalla" w:hint="cs"/>
          <w:sz w:val="28"/>
          <w:szCs w:val="28"/>
          <w:rtl/>
          <w:lang w:val="en-US" w:bidi="ar-QA"/>
        </w:rPr>
        <w:t xml:space="preserve"> </w:t>
      </w:r>
    </w:p>
    <w:p w14:paraId="72FE6F26" w14:textId="77777777" w:rsidR="0013744C" w:rsidRDefault="0013744C" w:rsidP="0013744C">
      <w:pPr>
        <w:pStyle w:val="ListParagraph"/>
        <w:numPr>
          <w:ilvl w:val="0"/>
          <w:numId w:val="9"/>
        </w:numPr>
        <w:bidi/>
        <w:spacing w:after="200" w:line="276" w:lineRule="auto"/>
        <w:rPr>
          <w:rFonts w:ascii="Sakkal Majalla" w:hAnsi="Sakkal Majalla" w:cs="Sakkal Majalla"/>
          <w:sz w:val="28"/>
          <w:szCs w:val="28"/>
          <w:lang w:val="en-US" w:bidi="ar-QA"/>
        </w:rPr>
      </w:pPr>
      <w:r>
        <w:rPr>
          <w:rFonts w:ascii="Sakkal Majalla" w:hAnsi="Sakkal Majalla" w:cs="Sakkal Majalla" w:hint="cs"/>
          <w:sz w:val="28"/>
          <w:szCs w:val="28"/>
          <w:rtl/>
          <w:lang w:val="en-US" w:bidi="ar-QA"/>
        </w:rPr>
        <w:t>لا يسم</w:t>
      </w:r>
      <w:r>
        <w:rPr>
          <w:rFonts w:ascii="Sakkal Majalla" w:hAnsi="Sakkal Majalla" w:cs="Sakkal Majalla" w:hint="eastAsia"/>
          <w:sz w:val="28"/>
          <w:szCs w:val="28"/>
          <w:rtl/>
          <w:lang w:val="en-US" w:bidi="ar-QA"/>
        </w:rPr>
        <w:t>ح</w:t>
      </w:r>
      <w:r>
        <w:rPr>
          <w:rFonts w:ascii="Sakkal Majalla" w:hAnsi="Sakkal Majalla" w:cs="Sakkal Majalla" w:hint="cs"/>
          <w:sz w:val="28"/>
          <w:szCs w:val="28"/>
          <w:rtl/>
          <w:lang w:val="en-US" w:bidi="ar-QA"/>
        </w:rPr>
        <w:t xml:space="preserve"> للطالب بتسجيل رسالة الماجستير إلا بعد </w:t>
      </w:r>
      <w:r w:rsidR="0034725B">
        <w:rPr>
          <w:rFonts w:ascii="Sakkal Majalla" w:hAnsi="Sakkal Majalla" w:cs="Sakkal Majalla" w:hint="cs"/>
          <w:sz w:val="28"/>
          <w:szCs w:val="28"/>
          <w:rtl/>
          <w:lang w:val="en-US" w:bidi="ar-QA"/>
        </w:rPr>
        <w:t>إ</w:t>
      </w:r>
      <w:r>
        <w:rPr>
          <w:rFonts w:ascii="Sakkal Majalla" w:hAnsi="Sakkal Majalla" w:cs="Sakkal Majalla" w:hint="cs"/>
          <w:sz w:val="28"/>
          <w:szCs w:val="28"/>
          <w:rtl/>
          <w:lang w:val="en-US" w:bidi="ar-QA"/>
        </w:rPr>
        <w:t>نهائه 1</w:t>
      </w:r>
      <w:r w:rsidR="0034725B">
        <w:rPr>
          <w:rFonts w:ascii="Sakkal Majalla" w:hAnsi="Sakkal Majalla" w:cs="Sakkal Majalla" w:hint="cs"/>
          <w:sz w:val="28"/>
          <w:szCs w:val="28"/>
          <w:rtl/>
          <w:lang w:val="en-US" w:bidi="ar-QA"/>
        </w:rPr>
        <w:t>5</w:t>
      </w:r>
      <w:r>
        <w:rPr>
          <w:rFonts w:ascii="Sakkal Majalla" w:hAnsi="Sakkal Majalla" w:cs="Sakkal Majalla" w:hint="cs"/>
          <w:sz w:val="28"/>
          <w:szCs w:val="28"/>
          <w:rtl/>
          <w:lang w:val="en-US" w:bidi="ar-QA"/>
        </w:rPr>
        <w:t xml:space="preserve"> ساعة معتمدة على الأقل، على أن يستكمل الساعات المتبقية خلال فترة إعداده للرسالة</w:t>
      </w:r>
      <w:r w:rsidR="0034725B">
        <w:rPr>
          <w:rFonts w:ascii="Sakkal Majalla" w:hAnsi="Sakkal Majalla" w:cs="Sakkal Majalla" w:hint="cs"/>
          <w:sz w:val="28"/>
          <w:szCs w:val="28"/>
          <w:rtl/>
          <w:lang w:val="en-US" w:bidi="ar-QA"/>
        </w:rPr>
        <w:t>.</w:t>
      </w:r>
    </w:p>
    <w:p w14:paraId="47EB7381" w14:textId="675CD15C" w:rsidR="005B425A" w:rsidRPr="00B81DD0" w:rsidRDefault="0013744C" w:rsidP="00B81DD0">
      <w:pPr>
        <w:pStyle w:val="ListParagraph"/>
        <w:numPr>
          <w:ilvl w:val="0"/>
          <w:numId w:val="9"/>
        </w:numPr>
        <w:bidi/>
        <w:spacing w:after="200" w:line="276" w:lineRule="auto"/>
        <w:rPr>
          <w:rFonts w:ascii="Sakkal Majalla" w:hAnsi="Sakkal Majalla" w:cs="Sakkal Majalla"/>
          <w:sz w:val="28"/>
          <w:szCs w:val="28"/>
          <w:rtl/>
          <w:lang w:val="en-US" w:bidi="ar-QA"/>
        </w:rPr>
      </w:pPr>
      <w:r>
        <w:rPr>
          <w:rFonts w:ascii="Sakkal Majalla" w:hAnsi="Sakkal Majalla" w:cs="Sakkal Majalla" w:hint="cs"/>
          <w:sz w:val="28"/>
          <w:szCs w:val="28"/>
          <w:rtl/>
          <w:lang w:val="en-US" w:bidi="ar-QA"/>
        </w:rPr>
        <w:t>لا يجو</w:t>
      </w:r>
      <w:r>
        <w:rPr>
          <w:rFonts w:ascii="Sakkal Majalla" w:hAnsi="Sakkal Majalla" w:cs="Sakkal Majalla" w:hint="eastAsia"/>
          <w:sz w:val="28"/>
          <w:szCs w:val="28"/>
          <w:rtl/>
          <w:lang w:val="en-US" w:bidi="ar-QA"/>
        </w:rPr>
        <w:t>ز</w:t>
      </w:r>
      <w:r>
        <w:rPr>
          <w:rFonts w:ascii="Sakkal Majalla" w:hAnsi="Sakkal Majalla" w:cs="Sakkal Majalla" w:hint="cs"/>
          <w:sz w:val="28"/>
          <w:szCs w:val="28"/>
          <w:rtl/>
          <w:lang w:val="en-US" w:bidi="ar-QA"/>
        </w:rPr>
        <w:t xml:space="preserve"> للطالب التقدم لمناقشة رسالة الماجستير إلا بعد استيفاءه لجميع متطلبات المقررات الدراسية بمعدل </w:t>
      </w:r>
      <w:r w:rsidR="00D03BE3">
        <w:rPr>
          <w:rFonts w:ascii="Sakkal Majalla" w:hAnsi="Sakkal Majalla" w:cs="Sakkal Majalla" w:hint="cs"/>
          <w:sz w:val="28"/>
          <w:szCs w:val="28"/>
          <w:rtl/>
          <w:lang w:val="en-US" w:bidi="ar-QA"/>
        </w:rPr>
        <w:t>لا يق</w:t>
      </w:r>
      <w:r w:rsidR="00D03BE3">
        <w:rPr>
          <w:rFonts w:ascii="Sakkal Majalla" w:hAnsi="Sakkal Majalla" w:cs="Sakkal Majalla" w:hint="eastAsia"/>
          <w:sz w:val="28"/>
          <w:szCs w:val="28"/>
          <w:rtl/>
          <w:lang w:val="en-US" w:bidi="ar-QA"/>
        </w:rPr>
        <w:t>ل</w:t>
      </w:r>
      <w:r>
        <w:rPr>
          <w:rFonts w:ascii="Sakkal Majalla" w:hAnsi="Sakkal Majalla" w:cs="Sakkal Majalla" w:hint="cs"/>
          <w:sz w:val="28"/>
          <w:szCs w:val="28"/>
          <w:rtl/>
          <w:lang w:val="en-US" w:bidi="ar-QA"/>
        </w:rPr>
        <w:t xml:space="preserve"> عن 3</w:t>
      </w:r>
      <w:r w:rsidR="00B81DD0">
        <w:rPr>
          <w:rFonts w:ascii="Sakkal Majalla" w:hAnsi="Sakkal Majalla" w:cs="Sakkal Majalla" w:hint="cs"/>
          <w:sz w:val="28"/>
          <w:szCs w:val="28"/>
          <w:rtl/>
          <w:lang w:val="en-US" w:bidi="ar-QA"/>
        </w:rPr>
        <w:t>.00</w:t>
      </w:r>
      <w:r>
        <w:rPr>
          <w:rFonts w:ascii="Sakkal Majalla" w:hAnsi="Sakkal Majalla" w:cs="Sakkal Majalla" w:hint="cs"/>
          <w:sz w:val="28"/>
          <w:szCs w:val="28"/>
          <w:rtl/>
          <w:lang w:val="en-US" w:bidi="ar-QA"/>
        </w:rPr>
        <w:t xml:space="preserve"> من 4</w:t>
      </w:r>
      <w:r w:rsidR="00B81DD0">
        <w:rPr>
          <w:rFonts w:ascii="Sakkal Majalla" w:hAnsi="Sakkal Majalla" w:cs="Sakkal Majalla" w:hint="cs"/>
          <w:sz w:val="28"/>
          <w:szCs w:val="28"/>
          <w:rtl/>
          <w:lang w:val="en-US" w:bidi="ar-QA"/>
        </w:rPr>
        <w:t>.00</w:t>
      </w:r>
      <w:r>
        <w:rPr>
          <w:rFonts w:ascii="Sakkal Majalla" w:hAnsi="Sakkal Majalla" w:cs="Sakkal Majalla" w:hint="cs"/>
          <w:sz w:val="28"/>
          <w:szCs w:val="28"/>
          <w:rtl/>
          <w:lang w:val="en-US" w:bidi="ar-QA"/>
        </w:rPr>
        <w:t xml:space="preserve"> (</w:t>
      </w:r>
      <w:r>
        <w:rPr>
          <w:rFonts w:ascii="Sakkal Majalla" w:hAnsi="Sakkal Majalla" w:cs="Sakkal Majalla"/>
          <w:sz w:val="28"/>
          <w:szCs w:val="28"/>
          <w:lang w:val="en-US" w:bidi="ar-QA"/>
        </w:rPr>
        <w:t>B</w:t>
      </w:r>
      <w:r>
        <w:rPr>
          <w:rFonts w:ascii="Sakkal Majalla" w:hAnsi="Sakkal Majalla" w:cs="Sakkal Majalla" w:hint="cs"/>
          <w:sz w:val="28"/>
          <w:szCs w:val="28"/>
          <w:rtl/>
          <w:lang w:val="en-US" w:bidi="ar-QA"/>
        </w:rPr>
        <w:t>).</w:t>
      </w:r>
    </w:p>
    <w:p w14:paraId="387B60A0" w14:textId="1A9E4EFB" w:rsidR="009441BD" w:rsidRPr="009441BD" w:rsidRDefault="009441BD" w:rsidP="009441BD">
      <w:pPr>
        <w:bidi/>
        <w:rPr>
          <w:rStyle w:val="Hyperlink"/>
          <w:rFonts w:ascii="Sakkal Majalla" w:hAnsi="Sakkal Majalla" w:cs="Sakkal Majalla"/>
          <w:color w:val="auto"/>
          <w:sz w:val="32"/>
          <w:szCs w:val="32"/>
          <w:u w:val="none"/>
          <w:rtl/>
        </w:rPr>
      </w:pPr>
      <w:r w:rsidRPr="009441BD">
        <w:rPr>
          <w:rStyle w:val="Hyperlink"/>
          <w:rFonts w:ascii="Sakkal Majalla" w:hAnsi="Sakkal Majalla" w:cs="Sakkal Majalla"/>
          <w:color w:val="auto"/>
          <w:sz w:val="32"/>
          <w:szCs w:val="32"/>
          <w:u w:val="none"/>
          <w:rtl/>
        </w:rPr>
        <w:t>لل</w:t>
      </w:r>
      <w:r w:rsidRPr="009441BD">
        <w:rPr>
          <w:rStyle w:val="Hyperlink"/>
          <w:rFonts w:ascii="Sakkal Majalla" w:hAnsi="Sakkal Majalla" w:cs="Sakkal Majalla" w:hint="cs"/>
          <w:color w:val="auto"/>
          <w:sz w:val="32"/>
          <w:szCs w:val="32"/>
          <w:u w:val="none"/>
          <w:rtl/>
        </w:rPr>
        <w:t xml:space="preserve">تقديم على برنامج </w:t>
      </w:r>
      <w:r>
        <w:rPr>
          <w:rStyle w:val="Hyperlink"/>
          <w:rFonts w:ascii="Sakkal Majalla" w:hAnsi="Sakkal Majalla" w:cs="Sakkal Majalla" w:hint="cs"/>
          <w:color w:val="auto"/>
          <w:sz w:val="32"/>
          <w:szCs w:val="32"/>
          <w:u w:val="none"/>
          <w:rtl/>
          <w:lang w:bidi="ar-QA"/>
        </w:rPr>
        <w:t>الماجستير في القانون العام</w:t>
      </w:r>
      <w:r w:rsidRPr="009441BD">
        <w:rPr>
          <w:rStyle w:val="Hyperlink"/>
          <w:rFonts w:ascii="Sakkal Majalla" w:hAnsi="Sakkal Majalla" w:cs="Sakkal Majalla" w:hint="cs"/>
          <w:color w:val="auto"/>
          <w:sz w:val="32"/>
          <w:szCs w:val="32"/>
          <w:u w:val="none"/>
          <w:rtl/>
          <w:lang w:bidi="ar-QA"/>
        </w:rPr>
        <w:t>؛</w:t>
      </w:r>
      <w:r w:rsidRPr="009441BD">
        <w:rPr>
          <w:rStyle w:val="Hyperlink"/>
          <w:rFonts w:ascii="Sakkal Majalla" w:hAnsi="Sakkal Majalla" w:cs="Sakkal Majalla" w:hint="cs"/>
          <w:color w:val="auto"/>
          <w:sz w:val="32"/>
          <w:szCs w:val="32"/>
          <w:u w:val="none"/>
          <w:rtl/>
        </w:rPr>
        <w:t xml:space="preserve"> يرجى زيارة الموقع الإلكتروني </w:t>
      </w:r>
      <w:r w:rsidRPr="009441BD">
        <w:rPr>
          <w:rStyle w:val="Hyperlink"/>
          <w:rFonts w:ascii="Sakkal Majalla" w:hAnsi="Sakkal Majalla" w:cs="Sakkal Majalla" w:hint="cs"/>
          <w:color w:val="auto"/>
          <w:sz w:val="32"/>
          <w:szCs w:val="32"/>
          <w:u w:val="none"/>
          <w:rtl/>
          <w:lang w:bidi="ar-QA"/>
        </w:rPr>
        <w:t>عبر رمز الاستجابة السريعة التالي</w:t>
      </w:r>
      <w:r w:rsidRPr="009441BD">
        <w:rPr>
          <w:rStyle w:val="Hyperlink"/>
          <w:rFonts w:ascii="Sakkal Majalla" w:hAnsi="Sakkal Majalla" w:cs="Sakkal Majalla"/>
          <w:color w:val="auto"/>
          <w:sz w:val="32"/>
          <w:szCs w:val="32"/>
          <w:u w:val="none"/>
          <w:rtl/>
        </w:rPr>
        <w:t>:</w:t>
      </w:r>
    </w:p>
    <w:p w14:paraId="14E42A07" w14:textId="102D0D1D" w:rsidR="009441BD" w:rsidRDefault="009441BD" w:rsidP="002A349E">
      <w:pPr>
        <w:bidi/>
        <w:rPr>
          <w:rFonts w:cs="PT Bold Heading"/>
          <w:b/>
          <w:bCs/>
          <w:color w:val="95B3D7" w:themeColor="accent1" w:themeTint="99"/>
          <w:rtl/>
          <w:lang w:val="en-US"/>
        </w:rPr>
      </w:pPr>
      <w:r>
        <w:rPr>
          <w:rFonts w:ascii="Sakkal Majalla" w:hAnsi="Sakkal Majalla" w:cs="Sakkal Majalla"/>
          <w:noProof/>
          <w:sz w:val="32"/>
          <w:szCs w:val="32"/>
          <w:lang w:val="en-US"/>
        </w:rPr>
        <w:drawing>
          <wp:inline distT="0" distB="0" distL="0" distR="0" wp14:anchorId="2B5CB859" wp14:editId="1F190B9F">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 registration code.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673F72AA" w14:textId="7EB22FE4" w:rsidR="002A349E" w:rsidRPr="00D03BE3" w:rsidRDefault="002A349E" w:rsidP="009441BD">
      <w:pPr>
        <w:bidi/>
        <w:rPr>
          <w:rFonts w:cs="PT Bold Heading"/>
          <w:b/>
          <w:bCs/>
          <w:color w:val="95B3D7" w:themeColor="accent1" w:themeTint="99"/>
          <w:rtl/>
          <w:lang w:val="en-US"/>
        </w:rPr>
      </w:pPr>
      <w:r w:rsidRPr="00D03BE3">
        <w:rPr>
          <w:rFonts w:cs="PT Bold Heading" w:hint="cs"/>
          <w:b/>
          <w:bCs/>
          <w:color w:val="95B3D7" w:themeColor="accent1" w:themeTint="99"/>
          <w:rtl/>
          <w:lang w:val="en-US"/>
        </w:rPr>
        <w:t>اتصل بنا:</w:t>
      </w:r>
    </w:p>
    <w:p w14:paraId="081EC791" w14:textId="77777777" w:rsidR="002A349E" w:rsidRPr="00D03BE3" w:rsidRDefault="002A349E" w:rsidP="002A349E">
      <w:pPr>
        <w:bidi/>
        <w:rPr>
          <w:rFonts w:ascii="Sakkal Majalla" w:hAnsi="Sakkal Majalla" w:cs="Sakkal Majalla"/>
          <w:b/>
          <w:bCs/>
          <w:rtl/>
          <w:lang w:val="en-US"/>
        </w:rPr>
      </w:pPr>
      <w:r w:rsidRPr="008077E5">
        <w:rPr>
          <w:rFonts w:hint="cs"/>
          <w:b/>
          <w:bCs/>
          <w:rtl/>
          <w:lang w:val="en-US"/>
        </w:rPr>
        <w:t xml:space="preserve"> </w:t>
      </w:r>
      <w:r w:rsidRPr="00D03BE3">
        <w:rPr>
          <w:rFonts w:ascii="Sakkal Majalla" w:hAnsi="Sakkal Majalla" w:cs="Sakkal Majalla"/>
          <w:b/>
          <w:bCs/>
          <w:rtl/>
          <w:lang w:val="en-US"/>
        </w:rPr>
        <w:t xml:space="preserve">مكتب الدراسات العليا </w:t>
      </w:r>
    </w:p>
    <w:p w14:paraId="1FDAB70E" w14:textId="77777777" w:rsidR="002A349E" w:rsidRPr="00D03BE3" w:rsidRDefault="002A349E" w:rsidP="00D03BE3">
      <w:pPr>
        <w:bidi/>
        <w:rPr>
          <w:rFonts w:ascii="Sakkal Majalla" w:hAnsi="Sakkal Majalla" w:cs="Sakkal Majalla"/>
          <w:b/>
          <w:bCs/>
          <w:rtl/>
          <w:lang w:val="en-US"/>
        </w:rPr>
      </w:pPr>
      <w:r w:rsidRPr="00D03BE3">
        <w:rPr>
          <w:rFonts w:ascii="Sakkal Majalla" w:hAnsi="Sakkal Majalla" w:cs="Sakkal Majalla"/>
          <w:b/>
          <w:bCs/>
          <w:rtl/>
          <w:lang w:val="en-US"/>
        </w:rPr>
        <w:lastRenderedPageBreak/>
        <w:t>كلية القانون</w:t>
      </w:r>
      <w:r w:rsidR="00D03BE3">
        <w:rPr>
          <w:rFonts w:ascii="Sakkal Majalla" w:hAnsi="Sakkal Majalla" w:cs="Sakkal Majalla" w:hint="cs"/>
          <w:b/>
          <w:bCs/>
          <w:rtl/>
          <w:lang w:val="en-US"/>
        </w:rPr>
        <w:t xml:space="preserve"> - </w:t>
      </w:r>
      <w:r w:rsidRPr="00D03BE3">
        <w:rPr>
          <w:rFonts w:ascii="Sakkal Majalla" w:hAnsi="Sakkal Majalla" w:cs="Sakkal Majalla"/>
          <w:b/>
          <w:bCs/>
          <w:rtl/>
          <w:lang w:val="en-US"/>
        </w:rPr>
        <w:t xml:space="preserve">جامعة قطر </w:t>
      </w:r>
    </w:p>
    <w:p w14:paraId="24AD6277" w14:textId="77777777" w:rsidR="002A349E" w:rsidRPr="00D03BE3" w:rsidRDefault="002A349E" w:rsidP="002A349E">
      <w:pPr>
        <w:bidi/>
        <w:rPr>
          <w:rFonts w:ascii="Sakkal Majalla" w:hAnsi="Sakkal Majalla" w:cs="Sakkal Majalla"/>
          <w:b/>
          <w:bCs/>
          <w:rtl/>
          <w:lang w:val="en-US"/>
        </w:rPr>
      </w:pPr>
      <w:r w:rsidRPr="00D03BE3">
        <w:rPr>
          <w:rFonts w:ascii="Sakkal Majalla" w:hAnsi="Sakkal Majalla" w:cs="Sakkal Majalla"/>
          <w:b/>
          <w:bCs/>
          <w:rtl/>
          <w:lang w:val="en-US"/>
        </w:rPr>
        <w:t>ص.ب: 2713 الدوحة- قطر</w:t>
      </w:r>
    </w:p>
    <w:p w14:paraId="2AA7228F" w14:textId="77777777" w:rsidR="002A349E" w:rsidRDefault="002A349E" w:rsidP="002A349E">
      <w:pPr>
        <w:bidi/>
        <w:rPr>
          <w:rtl/>
          <w:lang w:val="en-US"/>
        </w:rPr>
      </w:pPr>
      <w:r w:rsidRPr="00D03BE3">
        <w:rPr>
          <w:rFonts w:ascii="Sakkal Majalla" w:hAnsi="Sakkal Majalla" w:cs="Sakkal Majalla"/>
          <w:b/>
          <w:bCs/>
          <w:rtl/>
          <w:lang w:val="en-US"/>
        </w:rPr>
        <w:t xml:space="preserve">البريد </w:t>
      </w:r>
      <w:r w:rsidR="00D03BE3" w:rsidRPr="00D03BE3">
        <w:rPr>
          <w:rFonts w:ascii="Sakkal Majalla" w:hAnsi="Sakkal Majalla" w:cs="Sakkal Majalla"/>
          <w:b/>
          <w:bCs/>
          <w:rtl/>
          <w:lang w:val="en-US"/>
        </w:rPr>
        <w:t>الإلكتروني:</w:t>
      </w:r>
      <w:r w:rsidR="00D03BE3" w:rsidRPr="00D03BE3">
        <w:rPr>
          <w:rFonts w:ascii="Sakkal Majalla" w:hAnsi="Sakkal Majalla" w:cs="Sakkal Majalla"/>
          <w:b/>
          <w:bCs/>
          <w:lang w:val="en-US"/>
        </w:rPr>
        <w:t xml:space="preserve"> law.graduate@qu.edu.qa</w:t>
      </w:r>
      <w:r>
        <w:rPr>
          <w:lang w:val="en-US"/>
        </w:rPr>
        <w:t xml:space="preserve">  </w:t>
      </w:r>
      <w:r>
        <w:rPr>
          <w:rFonts w:hint="cs"/>
          <w:rtl/>
          <w:lang w:val="en-US"/>
        </w:rPr>
        <w:t xml:space="preserve"> </w:t>
      </w:r>
    </w:p>
    <w:p w14:paraId="68E58BAF" w14:textId="6A170475" w:rsidR="00D03BE3" w:rsidRDefault="00D03BE3" w:rsidP="00D03BE3">
      <w:pPr>
        <w:jc w:val="right"/>
        <w:rPr>
          <w:rFonts w:eastAsiaTheme="minorEastAsia"/>
          <w:noProof/>
          <w:color w:val="1F497D"/>
        </w:rPr>
      </w:pPr>
    </w:p>
    <w:p w14:paraId="4F24B0BB" w14:textId="77777777" w:rsidR="00D03BE3" w:rsidRDefault="00D03BE3" w:rsidP="00D03BE3">
      <w:pPr>
        <w:bidi/>
        <w:rPr>
          <w:rFonts w:eastAsiaTheme="minorEastAsia"/>
          <w:noProof/>
          <w:color w:val="1F497D"/>
          <w:rtl/>
        </w:rPr>
      </w:pPr>
    </w:p>
    <w:p w14:paraId="4D9CC8BB" w14:textId="77777777" w:rsidR="00D03BE3" w:rsidRPr="005011A7" w:rsidRDefault="00D03BE3" w:rsidP="00D03BE3">
      <w:pPr>
        <w:bidi/>
        <w:rPr>
          <w:rtl/>
          <w:lang w:val="en-US"/>
        </w:rPr>
      </w:pPr>
    </w:p>
    <w:sectPr w:rsidR="00D03BE3" w:rsidRPr="005011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BD8F6" w16cid:durableId="1FAE4D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3C29D" w14:textId="77777777" w:rsidR="00BB3A8C" w:rsidRDefault="00BB3A8C" w:rsidP="005B425A">
      <w:r>
        <w:separator/>
      </w:r>
    </w:p>
  </w:endnote>
  <w:endnote w:type="continuationSeparator" w:id="0">
    <w:p w14:paraId="49E3B32A" w14:textId="77777777" w:rsidR="00BB3A8C" w:rsidRDefault="00BB3A8C" w:rsidP="005B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8CA2" w14:textId="77777777" w:rsidR="00102C0E" w:rsidRDefault="00102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CC2D" w14:textId="77777777" w:rsidR="00102C0E" w:rsidRDefault="00102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F7BB" w14:textId="77777777" w:rsidR="00102C0E" w:rsidRDefault="00102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0AE02" w14:textId="77777777" w:rsidR="00BB3A8C" w:rsidRDefault="00BB3A8C" w:rsidP="005B425A">
      <w:r>
        <w:separator/>
      </w:r>
    </w:p>
  </w:footnote>
  <w:footnote w:type="continuationSeparator" w:id="0">
    <w:p w14:paraId="34A693E1" w14:textId="77777777" w:rsidR="00BB3A8C" w:rsidRDefault="00BB3A8C" w:rsidP="005B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D5DC2" w14:textId="77777777" w:rsidR="00102C0E" w:rsidRDefault="00102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0E44" w14:textId="03B0E3B2" w:rsidR="00102C0E" w:rsidRDefault="00102C0E" w:rsidP="00102C0E">
    <w:pPr>
      <w:pStyle w:val="Header"/>
      <w:jc w:val="right"/>
    </w:pPr>
    <w:r>
      <w:rPr>
        <w:noProof/>
      </w:rPr>
      <w:drawing>
        <wp:inline distT="0" distB="0" distL="0" distR="0" wp14:anchorId="341BDF9C" wp14:editId="2C5E2323">
          <wp:extent cx="1911350" cy="939800"/>
          <wp:effectExtent l="0" t="0" r="0" b="0"/>
          <wp:docPr id="1" name="Picture 1" descr="cid:image017.jpg@01DA791D.4D4CC420"/>
          <wp:cNvGraphicFramePr/>
          <a:graphic xmlns:a="http://schemas.openxmlformats.org/drawingml/2006/main">
            <a:graphicData uri="http://schemas.openxmlformats.org/drawingml/2006/picture">
              <pic:pic xmlns:pic="http://schemas.openxmlformats.org/drawingml/2006/picture">
                <pic:nvPicPr>
                  <pic:cNvPr id="1" name="Picture 1" descr="cid:image017.jpg@01DA791D.4D4CC4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93980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185D" w14:textId="77777777" w:rsidR="00102C0E" w:rsidRDefault="00102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131"/>
    <w:multiLevelType w:val="hybridMultilevel"/>
    <w:tmpl w:val="833AE654"/>
    <w:lvl w:ilvl="0" w:tplc="AE266C34">
      <w:start w:val="1"/>
      <w:numFmt w:val="decimal"/>
      <w:lvlText w:val="%1-"/>
      <w:lvlJc w:val="left"/>
      <w:pPr>
        <w:ind w:left="900" w:hanging="360"/>
      </w:pPr>
      <w:rPr>
        <w:rFonts w:ascii="Simplified Arabic" w:eastAsia="Calibri" w:hAnsi="Simplified Arabic" w:cs="Simplified Arabic"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743CAB"/>
    <w:multiLevelType w:val="hybridMultilevel"/>
    <w:tmpl w:val="A7EA4572"/>
    <w:lvl w:ilvl="0" w:tplc="E9EA3744">
      <w:start w:val="6"/>
      <w:numFmt w:val="bullet"/>
      <w:lvlText w:val="-"/>
      <w:lvlJc w:val="left"/>
      <w:pPr>
        <w:ind w:left="450" w:hanging="360"/>
      </w:pPr>
      <w:rPr>
        <w:rFonts w:ascii="Sakkal Majalla" w:eastAsiaTheme="minorHAnsi" w:hAnsi="Sakkal Majalla" w:cs="Sakkal Majall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4B116FD"/>
    <w:multiLevelType w:val="hybridMultilevel"/>
    <w:tmpl w:val="4BF69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5E0B"/>
    <w:multiLevelType w:val="hybridMultilevel"/>
    <w:tmpl w:val="90FEF61A"/>
    <w:lvl w:ilvl="0" w:tplc="F8A6B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17055"/>
    <w:multiLevelType w:val="hybridMultilevel"/>
    <w:tmpl w:val="9F2860A8"/>
    <w:lvl w:ilvl="0" w:tplc="F8A6B94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24C5A"/>
    <w:multiLevelType w:val="hybridMultilevel"/>
    <w:tmpl w:val="DE38CCE8"/>
    <w:lvl w:ilvl="0" w:tplc="83444D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005E2"/>
    <w:multiLevelType w:val="hybridMultilevel"/>
    <w:tmpl w:val="D69824E6"/>
    <w:lvl w:ilvl="0" w:tplc="F8A6B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758E"/>
    <w:multiLevelType w:val="hybridMultilevel"/>
    <w:tmpl w:val="77D6E806"/>
    <w:lvl w:ilvl="0" w:tplc="04090011">
      <w:start w:val="1"/>
      <w:numFmt w:val="decimal"/>
      <w:lvlText w:val="%1)"/>
      <w:lvlJc w:val="left"/>
      <w:pPr>
        <w:ind w:left="450" w:hanging="360"/>
      </w:pPr>
      <w:rPr>
        <w:rFonts w:hint="default"/>
        <w:b/>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1901EA"/>
    <w:multiLevelType w:val="hybridMultilevel"/>
    <w:tmpl w:val="91E20B36"/>
    <w:lvl w:ilvl="0" w:tplc="713A2D34">
      <w:start w:val="20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719E1"/>
    <w:multiLevelType w:val="hybridMultilevel"/>
    <w:tmpl w:val="2AE64050"/>
    <w:lvl w:ilvl="0" w:tplc="699E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91889"/>
    <w:multiLevelType w:val="multilevel"/>
    <w:tmpl w:val="FC9E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326197"/>
    <w:multiLevelType w:val="hybridMultilevel"/>
    <w:tmpl w:val="8870A87E"/>
    <w:lvl w:ilvl="0" w:tplc="828A8494">
      <w:start w:val="4"/>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7"/>
  </w:num>
  <w:num w:numId="6">
    <w:abstractNumId w:val="11"/>
  </w:num>
  <w:num w:numId="7">
    <w:abstractNumId w:val="5"/>
  </w:num>
  <w:num w:numId="8">
    <w:abstractNumId w:val="10"/>
  </w:num>
  <w:num w:numId="9">
    <w:abstractNumId w:val="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A7"/>
    <w:rsid w:val="000020D1"/>
    <w:rsid w:val="000E15A7"/>
    <w:rsid w:val="00102C0E"/>
    <w:rsid w:val="0013744C"/>
    <w:rsid w:val="00160E74"/>
    <w:rsid w:val="00224726"/>
    <w:rsid w:val="0023448D"/>
    <w:rsid w:val="002A2B63"/>
    <w:rsid w:val="002A349E"/>
    <w:rsid w:val="002F7051"/>
    <w:rsid w:val="00302A9A"/>
    <w:rsid w:val="00312992"/>
    <w:rsid w:val="0034725B"/>
    <w:rsid w:val="00366FC1"/>
    <w:rsid w:val="00450BBB"/>
    <w:rsid w:val="004D4CC2"/>
    <w:rsid w:val="005011A7"/>
    <w:rsid w:val="005047D4"/>
    <w:rsid w:val="00517581"/>
    <w:rsid w:val="005671D0"/>
    <w:rsid w:val="00570CB8"/>
    <w:rsid w:val="005A5BC7"/>
    <w:rsid w:val="005B425A"/>
    <w:rsid w:val="005D4806"/>
    <w:rsid w:val="005E13B3"/>
    <w:rsid w:val="00624898"/>
    <w:rsid w:val="00640795"/>
    <w:rsid w:val="006461A6"/>
    <w:rsid w:val="00647901"/>
    <w:rsid w:val="006D2D68"/>
    <w:rsid w:val="006E39CE"/>
    <w:rsid w:val="006E7004"/>
    <w:rsid w:val="006E7B12"/>
    <w:rsid w:val="007545F2"/>
    <w:rsid w:val="0078212B"/>
    <w:rsid w:val="008077E5"/>
    <w:rsid w:val="008460C8"/>
    <w:rsid w:val="00860480"/>
    <w:rsid w:val="008A145B"/>
    <w:rsid w:val="009441BD"/>
    <w:rsid w:val="00972C7C"/>
    <w:rsid w:val="009F5136"/>
    <w:rsid w:val="00A13134"/>
    <w:rsid w:val="00A60322"/>
    <w:rsid w:val="00AB021D"/>
    <w:rsid w:val="00B81DD0"/>
    <w:rsid w:val="00BA3265"/>
    <w:rsid w:val="00BB3A8C"/>
    <w:rsid w:val="00C33F54"/>
    <w:rsid w:val="00C91069"/>
    <w:rsid w:val="00D03BE3"/>
    <w:rsid w:val="00D11EB1"/>
    <w:rsid w:val="00D842F2"/>
    <w:rsid w:val="00DE6C15"/>
    <w:rsid w:val="00E66A61"/>
    <w:rsid w:val="00E71DA7"/>
    <w:rsid w:val="00E741D9"/>
    <w:rsid w:val="00EC6B8E"/>
    <w:rsid w:val="00EF54C5"/>
    <w:rsid w:val="00F10F32"/>
    <w:rsid w:val="00FC0490"/>
    <w:rsid w:val="00FC3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11C18"/>
  <w15:docId w15:val="{7F2A9423-B2AC-46E5-8404-D307263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A7"/>
    <w:pPr>
      <w:spacing w:after="0" w:line="240" w:lineRule="auto"/>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rsid w:val="002A2B63"/>
    <w:pPr>
      <w:spacing w:before="100" w:beforeAutospacing="1" w:after="100" w:afterAutospacing="1"/>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A7"/>
    <w:pPr>
      <w:ind w:left="720"/>
      <w:contextualSpacing/>
    </w:pPr>
  </w:style>
  <w:style w:type="character" w:customStyle="1" w:styleId="Heading4Char">
    <w:name w:val="Heading 4 Char"/>
    <w:basedOn w:val="DefaultParagraphFont"/>
    <w:link w:val="Heading4"/>
    <w:uiPriority w:val="9"/>
    <w:rsid w:val="002A2B63"/>
    <w:rPr>
      <w:rFonts w:ascii="Times New Roman" w:eastAsia="Times New Roman" w:hAnsi="Times New Roman" w:cs="Times New Roman"/>
      <w:b/>
      <w:bCs/>
      <w:sz w:val="24"/>
      <w:szCs w:val="24"/>
    </w:rPr>
  </w:style>
  <w:style w:type="table" w:styleId="TableGrid">
    <w:name w:val="Table Grid"/>
    <w:basedOn w:val="TableNormal"/>
    <w:uiPriority w:val="59"/>
    <w:rsid w:val="006E7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C15"/>
    <w:rPr>
      <w:color w:val="0000FF" w:themeColor="hyperlink"/>
      <w:u w:val="single"/>
    </w:rPr>
  </w:style>
  <w:style w:type="paragraph" w:styleId="NormalWeb">
    <w:name w:val="Normal (Web)"/>
    <w:basedOn w:val="Normal"/>
    <w:uiPriority w:val="99"/>
    <w:unhideWhenUsed/>
    <w:rsid w:val="00AB021D"/>
    <w:pPr>
      <w:spacing w:before="100" w:beforeAutospacing="1" w:after="100" w:afterAutospacing="1"/>
    </w:pPr>
    <w:rPr>
      <w:sz w:val="24"/>
      <w:szCs w:val="24"/>
      <w:lang w:val="en-US"/>
    </w:rPr>
  </w:style>
  <w:style w:type="character" w:styleId="FollowedHyperlink">
    <w:name w:val="FollowedHyperlink"/>
    <w:basedOn w:val="DefaultParagraphFont"/>
    <w:uiPriority w:val="99"/>
    <w:semiHidden/>
    <w:unhideWhenUsed/>
    <w:rsid w:val="0034725B"/>
    <w:rPr>
      <w:color w:val="800080" w:themeColor="followedHyperlink"/>
      <w:u w:val="single"/>
    </w:rPr>
  </w:style>
  <w:style w:type="character" w:styleId="CommentReference">
    <w:name w:val="annotation reference"/>
    <w:basedOn w:val="DefaultParagraphFont"/>
    <w:uiPriority w:val="99"/>
    <w:semiHidden/>
    <w:unhideWhenUsed/>
    <w:rsid w:val="00E66A61"/>
    <w:rPr>
      <w:sz w:val="16"/>
      <w:szCs w:val="16"/>
    </w:rPr>
  </w:style>
  <w:style w:type="paragraph" w:styleId="CommentText">
    <w:name w:val="annotation text"/>
    <w:basedOn w:val="Normal"/>
    <w:link w:val="CommentTextChar"/>
    <w:uiPriority w:val="99"/>
    <w:semiHidden/>
    <w:unhideWhenUsed/>
    <w:rsid w:val="00E66A61"/>
  </w:style>
  <w:style w:type="character" w:customStyle="1" w:styleId="CommentTextChar">
    <w:name w:val="Comment Text Char"/>
    <w:basedOn w:val="DefaultParagraphFont"/>
    <w:link w:val="CommentText"/>
    <w:uiPriority w:val="99"/>
    <w:semiHidden/>
    <w:rsid w:val="00E66A6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66A61"/>
    <w:rPr>
      <w:b/>
      <w:bCs/>
    </w:rPr>
  </w:style>
  <w:style w:type="character" w:customStyle="1" w:styleId="CommentSubjectChar">
    <w:name w:val="Comment Subject Char"/>
    <w:basedOn w:val="CommentTextChar"/>
    <w:link w:val="CommentSubject"/>
    <w:uiPriority w:val="99"/>
    <w:semiHidden/>
    <w:rsid w:val="00E66A6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6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61"/>
    <w:rPr>
      <w:rFonts w:ascii="Segoe UI" w:eastAsia="Times New Roman" w:hAnsi="Segoe UI" w:cs="Segoe UI"/>
      <w:sz w:val="18"/>
      <w:szCs w:val="18"/>
      <w:lang w:val="en-GB"/>
    </w:rPr>
  </w:style>
  <w:style w:type="paragraph" w:styleId="Header">
    <w:name w:val="header"/>
    <w:basedOn w:val="Normal"/>
    <w:link w:val="HeaderChar"/>
    <w:uiPriority w:val="99"/>
    <w:unhideWhenUsed/>
    <w:rsid w:val="005B425A"/>
    <w:pPr>
      <w:tabs>
        <w:tab w:val="center" w:pos="4680"/>
        <w:tab w:val="right" w:pos="9360"/>
      </w:tabs>
    </w:pPr>
  </w:style>
  <w:style w:type="character" w:customStyle="1" w:styleId="HeaderChar">
    <w:name w:val="Header Char"/>
    <w:basedOn w:val="DefaultParagraphFont"/>
    <w:link w:val="Header"/>
    <w:uiPriority w:val="99"/>
    <w:rsid w:val="005B425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B425A"/>
    <w:pPr>
      <w:tabs>
        <w:tab w:val="center" w:pos="4680"/>
        <w:tab w:val="right" w:pos="9360"/>
      </w:tabs>
    </w:pPr>
  </w:style>
  <w:style w:type="character" w:customStyle="1" w:styleId="FooterChar">
    <w:name w:val="Footer Char"/>
    <w:basedOn w:val="DefaultParagraphFont"/>
    <w:link w:val="Footer"/>
    <w:uiPriority w:val="99"/>
    <w:rsid w:val="005B425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67710">
      <w:bodyDiv w:val="1"/>
      <w:marLeft w:val="0"/>
      <w:marRight w:val="0"/>
      <w:marTop w:val="0"/>
      <w:marBottom w:val="0"/>
      <w:divBdr>
        <w:top w:val="none" w:sz="0" w:space="0" w:color="auto"/>
        <w:left w:val="none" w:sz="0" w:space="0" w:color="auto"/>
        <w:bottom w:val="none" w:sz="0" w:space="0" w:color="auto"/>
        <w:right w:val="none" w:sz="0" w:space="0" w:color="auto"/>
      </w:divBdr>
    </w:div>
    <w:div w:id="1187716034">
      <w:bodyDiv w:val="1"/>
      <w:marLeft w:val="0"/>
      <w:marRight w:val="0"/>
      <w:marTop w:val="0"/>
      <w:marBottom w:val="0"/>
      <w:divBdr>
        <w:top w:val="none" w:sz="0" w:space="0" w:color="auto"/>
        <w:left w:val="none" w:sz="0" w:space="0" w:color="auto"/>
        <w:bottom w:val="none" w:sz="0" w:space="0" w:color="auto"/>
        <w:right w:val="none" w:sz="0" w:space="0" w:color="auto"/>
      </w:divBdr>
    </w:div>
    <w:div w:id="1628926001">
      <w:bodyDiv w:val="1"/>
      <w:marLeft w:val="0"/>
      <w:marRight w:val="0"/>
      <w:marTop w:val="0"/>
      <w:marBottom w:val="0"/>
      <w:divBdr>
        <w:top w:val="none" w:sz="0" w:space="0" w:color="auto"/>
        <w:left w:val="none" w:sz="0" w:space="0" w:color="auto"/>
        <w:bottom w:val="none" w:sz="0" w:space="0" w:color="auto"/>
        <w:right w:val="none" w:sz="0" w:space="0" w:color="auto"/>
      </w:divBdr>
    </w:div>
    <w:div w:id="1667398305">
      <w:bodyDiv w:val="1"/>
      <w:marLeft w:val="0"/>
      <w:marRight w:val="0"/>
      <w:marTop w:val="0"/>
      <w:marBottom w:val="0"/>
      <w:divBdr>
        <w:top w:val="none" w:sz="0" w:space="0" w:color="auto"/>
        <w:left w:val="none" w:sz="0" w:space="0" w:color="auto"/>
        <w:bottom w:val="none" w:sz="0" w:space="0" w:color="auto"/>
        <w:right w:val="none" w:sz="0" w:space="0" w:color="auto"/>
      </w:divBdr>
      <w:divsChild>
        <w:div w:id="99692053">
          <w:marLeft w:val="0"/>
          <w:marRight w:val="0"/>
          <w:marTop w:val="100"/>
          <w:marBottom w:val="100"/>
          <w:divBdr>
            <w:top w:val="none" w:sz="0" w:space="0" w:color="auto"/>
            <w:left w:val="none" w:sz="0" w:space="0" w:color="auto"/>
            <w:bottom w:val="none" w:sz="0" w:space="0" w:color="auto"/>
            <w:right w:val="none" w:sz="0" w:space="0" w:color="auto"/>
          </w:divBdr>
        </w:div>
        <w:div w:id="2119521660">
          <w:marLeft w:val="0"/>
          <w:marRight w:val="0"/>
          <w:marTop w:val="100"/>
          <w:marBottom w:val="100"/>
          <w:divBdr>
            <w:top w:val="none" w:sz="0" w:space="0" w:color="auto"/>
            <w:left w:val="none" w:sz="0" w:space="0" w:color="auto"/>
            <w:bottom w:val="none" w:sz="0" w:space="0" w:color="auto"/>
            <w:right w:val="none" w:sz="0" w:space="0" w:color="auto"/>
          </w:divBdr>
        </w:div>
        <w:div w:id="134689465">
          <w:marLeft w:val="0"/>
          <w:marRight w:val="0"/>
          <w:marTop w:val="100"/>
          <w:marBottom w:val="100"/>
          <w:divBdr>
            <w:top w:val="none" w:sz="0" w:space="0" w:color="auto"/>
            <w:left w:val="none" w:sz="0" w:space="0" w:color="auto"/>
            <w:bottom w:val="none" w:sz="0" w:space="0" w:color="auto"/>
            <w:right w:val="none" w:sz="0" w:space="0" w:color="auto"/>
          </w:divBdr>
        </w:div>
        <w:div w:id="159659428">
          <w:marLeft w:val="0"/>
          <w:marRight w:val="0"/>
          <w:marTop w:val="100"/>
          <w:marBottom w:val="100"/>
          <w:divBdr>
            <w:top w:val="none" w:sz="0" w:space="0" w:color="auto"/>
            <w:left w:val="none" w:sz="0" w:space="0" w:color="auto"/>
            <w:bottom w:val="none" w:sz="0" w:space="0" w:color="auto"/>
            <w:right w:val="none" w:sz="0" w:space="0" w:color="auto"/>
          </w:divBdr>
        </w:div>
        <w:div w:id="1828279274">
          <w:marLeft w:val="0"/>
          <w:marRight w:val="0"/>
          <w:marTop w:val="100"/>
          <w:marBottom w:val="100"/>
          <w:divBdr>
            <w:top w:val="none" w:sz="0" w:space="0" w:color="auto"/>
            <w:left w:val="none" w:sz="0" w:space="0" w:color="auto"/>
            <w:bottom w:val="none" w:sz="0" w:space="0" w:color="auto"/>
            <w:right w:val="none" w:sz="0" w:space="0" w:color="auto"/>
          </w:divBdr>
        </w:div>
        <w:div w:id="1581215761">
          <w:marLeft w:val="0"/>
          <w:marRight w:val="0"/>
          <w:marTop w:val="100"/>
          <w:marBottom w:val="100"/>
          <w:divBdr>
            <w:top w:val="none" w:sz="0" w:space="0" w:color="auto"/>
            <w:left w:val="none" w:sz="0" w:space="0" w:color="auto"/>
            <w:bottom w:val="none" w:sz="0" w:space="0" w:color="auto"/>
            <w:right w:val="none" w:sz="0" w:space="0" w:color="auto"/>
          </w:divBdr>
        </w:div>
      </w:divsChild>
    </w:div>
    <w:div w:id="1902789809">
      <w:bodyDiv w:val="1"/>
      <w:marLeft w:val="0"/>
      <w:marRight w:val="0"/>
      <w:marTop w:val="0"/>
      <w:marBottom w:val="0"/>
      <w:divBdr>
        <w:top w:val="none" w:sz="0" w:space="0" w:color="auto"/>
        <w:left w:val="none" w:sz="0" w:space="0" w:color="auto"/>
        <w:bottom w:val="none" w:sz="0" w:space="0" w:color="auto"/>
        <w:right w:val="none" w:sz="0" w:space="0" w:color="auto"/>
      </w:divBdr>
    </w:div>
    <w:div w:id="20856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E610-F582-4D02-B2CD-BE68CAC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Salem Abou El Farag</dc:creator>
  <cp:lastModifiedBy>Esma Bih</cp:lastModifiedBy>
  <cp:revision>2</cp:revision>
  <cp:lastPrinted>2017-05-02T11:43:00Z</cp:lastPrinted>
  <dcterms:created xsi:type="dcterms:W3CDTF">2024-10-24T09:25:00Z</dcterms:created>
  <dcterms:modified xsi:type="dcterms:W3CDTF">2024-10-24T09:25:00Z</dcterms:modified>
</cp:coreProperties>
</file>